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051B8" w14:textId="1268CA49" w:rsidR="00E6429A" w:rsidRPr="00465DA1" w:rsidRDefault="00E6429A" w:rsidP="00E6429A">
      <w:pPr>
        <w:ind w:right="1120"/>
        <w:rPr>
          <w:b/>
          <w:bCs/>
          <w:sz w:val="32"/>
          <w:szCs w:val="32"/>
        </w:rPr>
      </w:pPr>
      <w:r>
        <w:rPr>
          <w:rFonts w:hint="eastAsia"/>
          <w:sz w:val="28"/>
          <w:szCs w:val="28"/>
        </w:rPr>
        <w:t xml:space="preserve">　　　　　　　　　　　　　　　　　　</w:t>
      </w:r>
      <w:r w:rsidRPr="00465DA1">
        <w:rPr>
          <w:rFonts w:hint="eastAsia"/>
          <w:b/>
          <w:bCs/>
          <w:sz w:val="28"/>
          <w:szCs w:val="28"/>
        </w:rPr>
        <w:t xml:space="preserve">　　</w:t>
      </w:r>
    </w:p>
    <w:p w14:paraId="423C0032" w14:textId="3C07B0C9" w:rsidR="00E6429A" w:rsidRDefault="00E6429A" w:rsidP="00E6429A">
      <w:pPr>
        <w:jc w:val="right"/>
        <w:rPr>
          <w:sz w:val="28"/>
          <w:szCs w:val="28"/>
        </w:rPr>
      </w:pPr>
      <w:r w:rsidRPr="00FD1741">
        <w:rPr>
          <w:rFonts w:hint="eastAsia"/>
          <w:sz w:val="28"/>
          <w:szCs w:val="28"/>
        </w:rPr>
        <w:t>２０２</w:t>
      </w:r>
      <w:r w:rsidR="00A67221">
        <w:rPr>
          <w:rFonts w:hint="eastAsia"/>
          <w:sz w:val="28"/>
          <w:szCs w:val="28"/>
        </w:rPr>
        <w:t>５</w:t>
      </w:r>
      <w:r w:rsidRPr="00FD1741">
        <w:rPr>
          <w:rFonts w:hint="eastAsia"/>
          <w:sz w:val="28"/>
          <w:szCs w:val="28"/>
        </w:rPr>
        <w:t>年１２月２</w:t>
      </w:r>
      <w:r w:rsidR="00A67221">
        <w:rPr>
          <w:rFonts w:hint="eastAsia"/>
          <w:sz w:val="28"/>
          <w:szCs w:val="28"/>
        </w:rPr>
        <w:t>５</w:t>
      </w:r>
      <w:r w:rsidRPr="00FD1741">
        <w:rPr>
          <w:rFonts w:hint="eastAsia"/>
          <w:sz w:val="28"/>
          <w:szCs w:val="28"/>
        </w:rPr>
        <w:t>日</w:t>
      </w:r>
    </w:p>
    <w:p w14:paraId="12E05DDA" w14:textId="77777777" w:rsidR="00E6429A" w:rsidRPr="00FD1741" w:rsidRDefault="00E6429A" w:rsidP="00E6429A">
      <w:pPr>
        <w:ind w:right="1120"/>
        <w:jc w:val="center"/>
        <w:rPr>
          <w:sz w:val="28"/>
          <w:szCs w:val="28"/>
        </w:rPr>
      </w:pPr>
    </w:p>
    <w:p w14:paraId="447D25F3" w14:textId="77777777" w:rsidR="00E6429A" w:rsidRPr="00FD1741" w:rsidRDefault="00E6429A" w:rsidP="00E6429A">
      <w:pPr>
        <w:jc w:val="left"/>
        <w:rPr>
          <w:sz w:val="28"/>
          <w:szCs w:val="28"/>
        </w:rPr>
      </w:pPr>
      <w:r w:rsidRPr="00FD1741">
        <w:rPr>
          <w:rFonts w:hint="eastAsia"/>
          <w:sz w:val="28"/>
          <w:szCs w:val="28"/>
        </w:rPr>
        <w:t>富山県知事</w:t>
      </w:r>
    </w:p>
    <w:p w14:paraId="1025A622" w14:textId="77777777" w:rsidR="00E6429A" w:rsidRPr="00E47BEC" w:rsidRDefault="00E6429A" w:rsidP="00E6429A">
      <w:pPr>
        <w:jc w:val="left"/>
        <w:rPr>
          <w:sz w:val="28"/>
          <w:szCs w:val="28"/>
        </w:rPr>
      </w:pPr>
      <w:r w:rsidRPr="00E47BEC">
        <w:rPr>
          <w:rFonts w:hint="eastAsia"/>
          <w:sz w:val="28"/>
          <w:szCs w:val="28"/>
        </w:rPr>
        <w:t xml:space="preserve">　　　新　田　八　朗　殿</w:t>
      </w:r>
    </w:p>
    <w:p w14:paraId="0F632B70" w14:textId="77777777" w:rsidR="00E6429A" w:rsidRDefault="00E6429A" w:rsidP="00E6429A">
      <w:pPr>
        <w:jc w:val="left"/>
        <w:rPr>
          <w:b/>
          <w:sz w:val="32"/>
          <w:szCs w:val="32"/>
        </w:rPr>
      </w:pPr>
    </w:p>
    <w:p w14:paraId="6A862D4B" w14:textId="77777777" w:rsidR="00E6429A" w:rsidRDefault="00E6429A" w:rsidP="00E6429A">
      <w:pPr>
        <w:jc w:val="left"/>
        <w:rPr>
          <w:b/>
          <w:sz w:val="32"/>
          <w:szCs w:val="32"/>
        </w:rPr>
      </w:pPr>
    </w:p>
    <w:p w14:paraId="38848CA2" w14:textId="77777777" w:rsidR="00E6429A" w:rsidRDefault="00E6429A" w:rsidP="00E6429A">
      <w:pPr>
        <w:jc w:val="left"/>
        <w:rPr>
          <w:b/>
          <w:sz w:val="32"/>
          <w:szCs w:val="32"/>
        </w:rPr>
      </w:pPr>
    </w:p>
    <w:p w14:paraId="5013FC64" w14:textId="77777777" w:rsidR="00E6429A" w:rsidRDefault="00E6429A" w:rsidP="00E6429A">
      <w:pPr>
        <w:jc w:val="left"/>
        <w:rPr>
          <w:b/>
          <w:sz w:val="32"/>
          <w:szCs w:val="32"/>
        </w:rPr>
      </w:pPr>
    </w:p>
    <w:p w14:paraId="29C6647E" w14:textId="0E15F00E" w:rsidR="00E6429A" w:rsidRDefault="00E6429A" w:rsidP="00E6429A">
      <w:pPr>
        <w:jc w:val="center"/>
        <w:rPr>
          <w:b/>
          <w:sz w:val="32"/>
          <w:szCs w:val="32"/>
        </w:rPr>
      </w:pPr>
      <w:r w:rsidRPr="00E47BEC">
        <w:rPr>
          <w:rFonts w:hint="eastAsia"/>
          <w:b/>
          <w:sz w:val="32"/>
          <w:szCs w:val="32"/>
        </w:rPr>
        <w:t>２０２</w:t>
      </w:r>
      <w:r w:rsidR="00A67221">
        <w:rPr>
          <w:rFonts w:hint="eastAsia"/>
          <w:b/>
          <w:sz w:val="32"/>
          <w:szCs w:val="32"/>
        </w:rPr>
        <w:t>６</w:t>
      </w:r>
      <w:r w:rsidRPr="00E47BEC">
        <w:rPr>
          <w:rFonts w:hint="eastAsia"/>
          <w:b/>
          <w:sz w:val="32"/>
          <w:szCs w:val="32"/>
        </w:rPr>
        <w:t>年度富山県予算編成についての要望書</w:t>
      </w:r>
    </w:p>
    <w:p w14:paraId="3B09F949" w14:textId="77777777" w:rsidR="00E6429A" w:rsidRDefault="00E6429A" w:rsidP="00E6429A">
      <w:pPr>
        <w:jc w:val="left"/>
        <w:rPr>
          <w:b/>
          <w:sz w:val="32"/>
          <w:szCs w:val="32"/>
        </w:rPr>
      </w:pPr>
      <w:r>
        <w:rPr>
          <w:rFonts w:hint="eastAsia"/>
          <w:b/>
          <w:sz w:val="32"/>
          <w:szCs w:val="32"/>
        </w:rPr>
        <w:t xml:space="preserve">　　　　　　　　　　　　　　　　　　</w:t>
      </w:r>
    </w:p>
    <w:p w14:paraId="08AD3240" w14:textId="77777777" w:rsidR="00E6429A" w:rsidRPr="00E47BEC" w:rsidRDefault="00E6429A" w:rsidP="00E6429A">
      <w:pPr>
        <w:snapToGrid w:val="0"/>
        <w:rPr>
          <w:sz w:val="32"/>
          <w:szCs w:val="32"/>
        </w:rPr>
      </w:pPr>
    </w:p>
    <w:p w14:paraId="776D74B9" w14:textId="77777777" w:rsidR="00E6429A" w:rsidRDefault="00E6429A" w:rsidP="00E6429A">
      <w:pPr>
        <w:snapToGrid w:val="0"/>
        <w:rPr>
          <w:sz w:val="32"/>
          <w:szCs w:val="32"/>
        </w:rPr>
      </w:pPr>
    </w:p>
    <w:p w14:paraId="3D23D53E" w14:textId="77777777" w:rsidR="00E6429A" w:rsidRDefault="00E6429A" w:rsidP="00E6429A">
      <w:pPr>
        <w:snapToGrid w:val="0"/>
        <w:rPr>
          <w:sz w:val="32"/>
          <w:szCs w:val="32"/>
        </w:rPr>
      </w:pPr>
    </w:p>
    <w:p w14:paraId="22B88511" w14:textId="77777777" w:rsidR="00E6429A" w:rsidRDefault="00E6429A" w:rsidP="00E6429A">
      <w:pPr>
        <w:snapToGrid w:val="0"/>
        <w:rPr>
          <w:sz w:val="32"/>
          <w:szCs w:val="32"/>
        </w:rPr>
      </w:pPr>
    </w:p>
    <w:p w14:paraId="1BD592FA" w14:textId="77777777" w:rsidR="00E6429A" w:rsidRDefault="00E6429A" w:rsidP="00E6429A">
      <w:pPr>
        <w:snapToGrid w:val="0"/>
        <w:rPr>
          <w:sz w:val="32"/>
          <w:szCs w:val="32"/>
        </w:rPr>
      </w:pPr>
    </w:p>
    <w:p w14:paraId="6B744454" w14:textId="77777777" w:rsidR="00E6429A" w:rsidRDefault="00E6429A" w:rsidP="00E6429A">
      <w:pPr>
        <w:snapToGrid w:val="0"/>
        <w:rPr>
          <w:sz w:val="32"/>
          <w:szCs w:val="32"/>
        </w:rPr>
      </w:pPr>
    </w:p>
    <w:p w14:paraId="666E3D9A" w14:textId="77777777" w:rsidR="00E6429A" w:rsidRDefault="00E6429A" w:rsidP="00E6429A">
      <w:pPr>
        <w:snapToGrid w:val="0"/>
        <w:rPr>
          <w:sz w:val="32"/>
          <w:szCs w:val="32"/>
        </w:rPr>
      </w:pPr>
    </w:p>
    <w:p w14:paraId="2E3E3D26" w14:textId="77777777" w:rsidR="00E6429A" w:rsidRDefault="00E6429A" w:rsidP="00E6429A">
      <w:pPr>
        <w:snapToGrid w:val="0"/>
        <w:rPr>
          <w:sz w:val="32"/>
          <w:szCs w:val="32"/>
        </w:rPr>
      </w:pPr>
    </w:p>
    <w:p w14:paraId="24BCAC7B" w14:textId="77777777" w:rsidR="00E6429A" w:rsidRPr="00E47BEC" w:rsidRDefault="00E6429A" w:rsidP="00E6429A">
      <w:pPr>
        <w:snapToGrid w:val="0"/>
        <w:rPr>
          <w:sz w:val="32"/>
          <w:szCs w:val="32"/>
        </w:rPr>
      </w:pPr>
    </w:p>
    <w:p w14:paraId="75319DB5" w14:textId="77777777" w:rsidR="00E6429A" w:rsidRPr="00E47BEC" w:rsidRDefault="00E6429A" w:rsidP="00AB3CA0">
      <w:pPr>
        <w:wordWrap w:val="0"/>
        <w:ind w:right="1400"/>
        <w:jc w:val="right"/>
        <w:rPr>
          <w:sz w:val="28"/>
          <w:szCs w:val="28"/>
          <w:lang w:eastAsia="zh-CN"/>
        </w:rPr>
      </w:pPr>
      <w:r w:rsidRPr="00E47BEC">
        <w:rPr>
          <w:rFonts w:hint="eastAsia"/>
          <w:sz w:val="28"/>
          <w:szCs w:val="28"/>
          <w:lang w:eastAsia="zh-CN"/>
        </w:rPr>
        <w:t>日本共産党富山県委員会</w:t>
      </w:r>
    </w:p>
    <w:p w14:paraId="0B7C1D59" w14:textId="47B04DC4" w:rsidR="00E6429A" w:rsidRPr="006842B2" w:rsidRDefault="00E6429A" w:rsidP="00AB3CA0">
      <w:pPr>
        <w:ind w:right="1120"/>
        <w:jc w:val="right"/>
        <w:rPr>
          <w:sz w:val="28"/>
          <w:szCs w:val="28"/>
          <w:lang w:eastAsia="zh-CN"/>
        </w:rPr>
      </w:pPr>
      <w:r w:rsidRPr="00E47BEC">
        <w:rPr>
          <w:rFonts w:hint="eastAsia"/>
          <w:sz w:val="28"/>
          <w:szCs w:val="28"/>
          <w:lang w:eastAsia="zh-CN"/>
        </w:rPr>
        <w:t>委員長　上　田　俊　彦</w:t>
      </w:r>
    </w:p>
    <w:p w14:paraId="337E84B9" w14:textId="77777777" w:rsidR="00E6429A" w:rsidRDefault="00E6429A" w:rsidP="00E6429A">
      <w:pPr>
        <w:rPr>
          <w:rFonts w:ascii="ＭＳ 明朝" w:hAnsi="ＭＳ 明朝"/>
          <w:bCs/>
          <w:sz w:val="24"/>
          <w:szCs w:val="24"/>
          <w:lang w:eastAsia="zh-CN"/>
        </w:rPr>
      </w:pPr>
    </w:p>
    <w:p w14:paraId="17B67930" w14:textId="77777777" w:rsidR="00E6429A" w:rsidRDefault="00E6429A" w:rsidP="00E6429A">
      <w:pPr>
        <w:rPr>
          <w:rFonts w:ascii="ＭＳ 明朝" w:hAnsi="ＭＳ 明朝"/>
          <w:bCs/>
          <w:sz w:val="24"/>
          <w:szCs w:val="24"/>
          <w:lang w:eastAsia="zh-CN"/>
        </w:rPr>
      </w:pPr>
    </w:p>
    <w:p w14:paraId="4E53E0F5" w14:textId="77777777" w:rsidR="00E6429A" w:rsidRDefault="00E6429A" w:rsidP="00E6429A">
      <w:pPr>
        <w:rPr>
          <w:rFonts w:ascii="ＭＳ 明朝" w:hAnsi="ＭＳ 明朝"/>
          <w:bCs/>
          <w:sz w:val="24"/>
          <w:szCs w:val="24"/>
          <w:lang w:eastAsia="zh-CN"/>
        </w:rPr>
      </w:pPr>
    </w:p>
    <w:p w14:paraId="00CC5BCE" w14:textId="77777777" w:rsidR="0012502B" w:rsidRDefault="0012502B" w:rsidP="0012502B">
      <w:pPr>
        <w:rPr>
          <w:b/>
          <w:sz w:val="24"/>
          <w:szCs w:val="24"/>
        </w:rPr>
      </w:pPr>
      <w:r w:rsidRPr="005D6A54">
        <w:rPr>
          <w:rFonts w:hint="eastAsia"/>
          <w:b/>
          <w:sz w:val="24"/>
          <w:szCs w:val="24"/>
        </w:rPr>
        <w:lastRenderedPageBreak/>
        <w:t xml:space="preserve">（　</w:t>
      </w:r>
      <w:r>
        <w:rPr>
          <w:rFonts w:hint="eastAsia"/>
          <w:b/>
          <w:sz w:val="24"/>
          <w:szCs w:val="24"/>
        </w:rPr>
        <w:t>はじめに　）</w:t>
      </w:r>
    </w:p>
    <w:p w14:paraId="3AEAA535" w14:textId="77777777" w:rsidR="0012502B" w:rsidRDefault="0012502B" w:rsidP="0012502B">
      <w:pPr>
        <w:rPr>
          <w:b/>
          <w:sz w:val="24"/>
          <w:szCs w:val="24"/>
        </w:rPr>
      </w:pPr>
    </w:p>
    <w:p w14:paraId="56D0C502" w14:textId="77777777" w:rsidR="0012502B" w:rsidRPr="00186595" w:rsidRDefault="0012502B" w:rsidP="0012502B">
      <w:pPr>
        <w:rPr>
          <w:bCs/>
          <w:sz w:val="24"/>
          <w:szCs w:val="24"/>
        </w:rPr>
      </w:pPr>
      <w:r w:rsidRPr="00186595">
        <w:rPr>
          <w:rFonts w:hint="eastAsia"/>
          <w:bCs/>
          <w:sz w:val="24"/>
          <w:szCs w:val="24"/>
        </w:rPr>
        <w:t xml:space="preserve">　日頃から、県勢発展のためにご尽力いただき感謝申し上げます。</w:t>
      </w:r>
    </w:p>
    <w:p w14:paraId="2222D278" w14:textId="2D4BCE60" w:rsidR="0012502B" w:rsidRDefault="0012502B" w:rsidP="0012502B">
      <w:pPr>
        <w:rPr>
          <w:bCs/>
          <w:sz w:val="24"/>
          <w:szCs w:val="24"/>
        </w:rPr>
      </w:pPr>
      <w:r w:rsidRPr="00186595">
        <w:rPr>
          <w:rFonts w:hint="eastAsia"/>
          <w:bCs/>
          <w:sz w:val="24"/>
          <w:szCs w:val="24"/>
        </w:rPr>
        <w:t xml:space="preserve">　昨年は、一昨年の総選挙に続いて、７月の参院</w:t>
      </w:r>
      <w:r>
        <w:rPr>
          <w:rFonts w:hint="eastAsia"/>
          <w:bCs/>
          <w:sz w:val="24"/>
          <w:szCs w:val="24"/>
        </w:rPr>
        <w:t>選での</w:t>
      </w:r>
      <w:r w:rsidRPr="00186595">
        <w:rPr>
          <w:rFonts w:hint="eastAsia"/>
          <w:bCs/>
          <w:sz w:val="24"/>
          <w:szCs w:val="24"/>
        </w:rPr>
        <w:t>自民・公明与党の過半数割れから、公明党の政権離脱のうえでの高市政権誕生という激動の年になりました。成立直後の各種世論調査で高市政権の支持率は高いとはいえ、消費税減税や企業団体献金の禁止という国民の願いに背をむけ、「存立危機事態」発言や</w:t>
      </w:r>
      <w:r>
        <w:rPr>
          <w:rFonts w:hint="eastAsia"/>
          <w:bCs/>
          <w:sz w:val="24"/>
          <w:szCs w:val="24"/>
        </w:rPr>
        <w:t>「非核３原則」の見直しなど</w:t>
      </w:r>
      <w:r w:rsidRPr="00186595">
        <w:rPr>
          <w:rFonts w:hint="eastAsia"/>
          <w:bCs/>
          <w:sz w:val="24"/>
          <w:szCs w:val="24"/>
        </w:rPr>
        <w:t>「戦争する国」づくりを推進し、医療費４兆円削減など国民負担増の姿勢は、今後国民との矛盾を拡大せざるを得ないでしょう。</w:t>
      </w:r>
      <w:r>
        <w:rPr>
          <w:rFonts w:hint="eastAsia"/>
          <w:bCs/>
          <w:sz w:val="24"/>
          <w:szCs w:val="24"/>
        </w:rPr>
        <w:t>日本の政治は「自民党政治にかわる新しい政治を国民が模索する新たなプロセス」に入ったと言えます。</w:t>
      </w:r>
    </w:p>
    <w:p w14:paraId="2CF0F8EC" w14:textId="77777777" w:rsidR="0012502B" w:rsidRDefault="0012502B" w:rsidP="0012502B">
      <w:pPr>
        <w:rPr>
          <w:bCs/>
          <w:sz w:val="24"/>
          <w:szCs w:val="24"/>
        </w:rPr>
      </w:pPr>
      <w:r>
        <w:rPr>
          <w:rFonts w:hint="eastAsia"/>
          <w:bCs/>
          <w:sz w:val="24"/>
          <w:szCs w:val="24"/>
        </w:rPr>
        <w:t xml:space="preserve">　地方から、国民の平和と暮らしを守る政治を求めて力をあわせたいものです。</w:t>
      </w:r>
    </w:p>
    <w:p w14:paraId="338A3978" w14:textId="77777777" w:rsidR="0012502B" w:rsidRDefault="0012502B" w:rsidP="0012502B">
      <w:pPr>
        <w:rPr>
          <w:b/>
          <w:sz w:val="24"/>
          <w:szCs w:val="24"/>
        </w:rPr>
      </w:pPr>
    </w:p>
    <w:p w14:paraId="58CB9239" w14:textId="77777777" w:rsidR="0012502B" w:rsidRPr="00082648" w:rsidRDefault="0012502B" w:rsidP="0012502B">
      <w:pPr>
        <w:rPr>
          <w:bCs/>
          <w:sz w:val="24"/>
          <w:szCs w:val="24"/>
        </w:rPr>
      </w:pPr>
      <w:r w:rsidRPr="00082648">
        <w:rPr>
          <w:rFonts w:hint="eastAsia"/>
          <w:bCs/>
          <w:sz w:val="24"/>
          <w:szCs w:val="24"/>
        </w:rPr>
        <w:t xml:space="preserve">　県政においても課題は山積です。</w:t>
      </w:r>
    </w:p>
    <w:p w14:paraId="14B5888D" w14:textId="71B82477" w:rsidR="0012502B" w:rsidRPr="00082648" w:rsidRDefault="0012502B" w:rsidP="0012502B">
      <w:pPr>
        <w:rPr>
          <w:bCs/>
          <w:sz w:val="24"/>
          <w:szCs w:val="24"/>
        </w:rPr>
      </w:pPr>
      <w:r w:rsidRPr="00082648">
        <w:rPr>
          <w:rFonts w:hint="eastAsia"/>
          <w:bCs/>
          <w:sz w:val="24"/>
          <w:szCs w:val="24"/>
        </w:rPr>
        <w:t xml:space="preserve">　何よりも、物価高騰から県民の暮らしと地域経済を守ることです。実質賃金の減少が続き、経済は「失われた４０年」にもなろうとしています。これ以上の賃上げ実現のためには、中小企業への支援が欠かせません。「令和のコメ騒動」を教訓に、米価の安定に国が責任を持てる体制を築き、コメの増産のため</w:t>
      </w:r>
      <w:r w:rsidR="00B120A6">
        <w:rPr>
          <w:rFonts w:hint="eastAsia"/>
          <w:bCs/>
          <w:sz w:val="24"/>
          <w:szCs w:val="24"/>
        </w:rPr>
        <w:t>に</w:t>
      </w:r>
      <w:r w:rsidRPr="00082648">
        <w:rPr>
          <w:rFonts w:hint="eastAsia"/>
          <w:bCs/>
          <w:sz w:val="24"/>
          <w:szCs w:val="24"/>
        </w:rPr>
        <w:t>農家への</w:t>
      </w:r>
      <w:r>
        <w:rPr>
          <w:rFonts w:hint="eastAsia"/>
          <w:bCs/>
          <w:sz w:val="24"/>
          <w:szCs w:val="24"/>
        </w:rPr>
        <w:t>価格保障</w:t>
      </w:r>
      <w:r w:rsidRPr="00082648">
        <w:rPr>
          <w:rFonts w:hint="eastAsia"/>
          <w:bCs/>
          <w:sz w:val="24"/>
          <w:szCs w:val="24"/>
        </w:rPr>
        <w:t>、所得補償が必要です。クマの市街地への出没を防ぐためにも、中山間地での農業への支援がいよいよ重要になっています。</w:t>
      </w:r>
    </w:p>
    <w:p w14:paraId="134435A8" w14:textId="342C3287" w:rsidR="0012502B" w:rsidRPr="00082648" w:rsidRDefault="0012502B" w:rsidP="0012502B">
      <w:pPr>
        <w:rPr>
          <w:bCs/>
          <w:sz w:val="24"/>
          <w:szCs w:val="24"/>
        </w:rPr>
      </w:pPr>
      <w:r w:rsidRPr="00082648">
        <w:rPr>
          <w:rFonts w:hint="eastAsia"/>
          <w:bCs/>
          <w:sz w:val="24"/>
          <w:szCs w:val="24"/>
        </w:rPr>
        <w:t xml:space="preserve">　能登半島地震の発生から２年を迎えようとしていますが、被災地の復旧・復興の取り組みはまだまだ続きます。液状化防止事業の維持費の「地元負担ゼロ」の実現に</w:t>
      </w:r>
      <w:r>
        <w:rPr>
          <w:rFonts w:hint="eastAsia"/>
          <w:bCs/>
          <w:sz w:val="24"/>
          <w:szCs w:val="24"/>
        </w:rPr>
        <w:t>目途</w:t>
      </w:r>
      <w:r w:rsidRPr="00082648">
        <w:rPr>
          <w:rFonts w:hint="eastAsia"/>
          <w:bCs/>
          <w:sz w:val="24"/>
          <w:szCs w:val="24"/>
        </w:rPr>
        <w:t>が</w:t>
      </w:r>
      <w:r w:rsidR="00B120A6">
        <w:rPr>
          <w:rFonts w:hint="eastAsia"/>
          <w:bCs/>
          <w:sz w:val="24"/>
          <w:szCs w:val="24"/>
        </w:rPr>
        <w:t>ついた</w:t>
      </w:r>
      <w:r w:rsidRPr="00082648">
        <w:rPr>
          <w:rFonts w:hint="eastAsia"/>
          <w:bCs/>
          <w:sz w:val="24"/>
          <w:szCs w:val="24"/>
        </w:rPr>
        <w:t>ことに感謝しています。防災体制の強化を含めて、今後の取り組みを期待するものです。</w:t>
      </w:r>
    </w:p>
    <w:p w14:paraId="3ACB3CDB" w14:textId="77777777" w:rsidR="0012502B" w:rsidRDefault="0012502B" w:rsidP="0012502B">
      <w:pPr>
        <w:rPr>
          <w:bCs/>
          <w:sz w:val="24"/>
          <w:szCs w:val="24"/>
        </w:rPr>
      </w:pPr>
      <w:r w:rsidRPr="00082648">
        <w:rPr>
          <w:rFonts w:hint="eastAsia"/>
          <w:bCs/>
          <w:sz w:val="24"/>
          <w:szCs w:val="24"/>
        </w:rPr>
        <w:t xml:space="preserve">　今年は、</w:t>
      </w:r>
      <w:r>
        <w:rPr>
          <w:rFonts w:hint="eastAsia"/>
          <w:bCs/>
          <w:sz w:val="24"/>
          <w:szCs w:val="24"/>
        </w:rPr>
        <w:t>「富山県こどもの権利条例</w:t>
      </w:r>
      <w:r>
        <w:rPr>
          <w:rFonts w:hint="eastAsia"/>
          <w:bCs/>
          <w:sz w:val="24"/>
          <w:szCs w:val="24"/>
        </w:rPr>
        <w:t>(</w:t>
      </w:r>
      <w:r>
        <w:rPr>
          <w:rFonts w:hint="eastAsia"/>
          <w:bCs/>
          <w:sz w:val="24"/>
          <w:szCs w:val="24"/>
        </w:rPr>
        <w:t>仮称</w:t>
      </w:r>
      <w:r>
        <w:rPr>
          <w:rFonts w:hint="eastAsia"/>
          <w:bCs/>
          <w:sz w:val="24"/>
          <w:szCs w:val="24"/>
        </w:rPr>
        <w:t>)</w:t>
      </w:r>
      <w:r>
        <w:rPr>
          <w:rFonts w:hint="eastAsia"/>
          <w:bCs/>
          <w:sz w:val="24"/>
          <w:szCs w:val="24"/>
        </w:rPr>
        <w:t>」の制定に取り組んできました。</w:t>
      </w:r>
      <w:r w:rsidRPr="00082648">
        <w:rPr>
          <w:rFonts w:hint="eastAsia"/>
          <w:bCs/>
          <w:sz w:val="24"/>
          <w:szCs w:val="24"/>
        </w:rPr>
        <w:t>子どもの医療費助成制度が</w:t>
      </w:r>
      <w:r>
        <w:rPr>
          <w:rFonts w:hint="eastAsia"/>
          <w:bCs/>
          <w:sz w:val="24"/>
          <w:szCs w:val="24"/>
        </w:rPr>
        <w:t>県内全市町村で１８歳まで拡大され、新年度に国が小学校での学校給食無償化の方向を示したことも喜んでいます。すべての子どもたちの権利と成長が保障されるよう力を尽くしたいものです。</w:t>
      </w:r>
    </w:p>
    <w:p w14:paraId="21EA7AB2" w14:textId="77777777" w:rsidR="0012502B" w:rsidRDefault="0012502B" w:rsidP="0012502B">
      <w:pPr>
        <w:rPr>
          <w:bCs/>
          <w:sz w:val="24"/>
          <w:szCs w:val="24"/>
        </w:rPr>
      </w:pPr>
    </w:p>
    <w:p w14:paraId="3B71D009" w14:textId="77777777" w:rsidR="0012502B" w:rsidRDefault="0012502B" w:rsidP="0012502B">
      <w:pPr>
        <w:rPr>
          <w:bCs/>
          <w:sz w:val="24"/>
          <w:szCs w:val="24"/>
        </w:rPr>
      </w:pPr>
      <w:r>
        <w:rPr>
          <w:rFonts w:hint="eastAsia"/>
          <w:bCs/>
          <w:sz w:val="24"/>
          <w:szCs w:val="24"/>
        </w:rPr>
        <w:t xml:space="preserve">　今年１１月県議会では、新時代とやまハイスクール構想や富山地鉄線の「再構築」などをめぐって、論戦が交わされました。新年度の予算編成とあわせて、これらの重要課題においても、貴職が県民と地域の意見に真摯に向き合い、将来に誇れる取り組みにしたいものです。</w:t>
      </w:r>
    </w:p>
    <w:p w14:paraId="1846CD27" w14:textId="77777777" w:rsidR="0012502B" w:rsidRPr="00082648" w:rsidRDefault="0012502B" w:rsidP="0012502B">
      <w:pPr>
        <w:rPr>
          <w:bCs/>
          <w:sz w:val="24"/>
          <w:szCs w:val="24"/>
        </w:rPr>
      </w:pPr>
      <w:r>
        <w:rPr>
          <w:rFonts w:hint="eastAsia"/>
          <w:bCs/>
          <w:sz w:val="24"/>
          <w:szCs w:val="24"/>
        </w:rPr>
        <w:t xml:space="preserve">　以上を踏まえ、新年度県予算編成に対する要望を提出いたします。</w:t>
      </w:r>
    </w:p>
    <w:p w14:paraId="6F390983" w14:textId="77777777" w:rsidR="0012502B" w:rsidRPr="00082648" w:rsidRDefault="0012502B" w:rsidP="0012502B">
      <w:pPr>
        <w:rPr>
          <w:bCs/>
          <w:sz w:val="24"/>
          <w:szCs w:val="24"/>
        </w:rPr>
      </w:pPr>
    </w:p>
    <w:p w14:paraId="7A2ED734" w14:textId="77777777" w:rsidR="0012502B" w:rsidRDefault="0012502B" w:rsidP="0012502B">
      <w:pPr>
        <w:rPr>
          <w:bCs/>
          <w:sz w:val="24"/>
          <w:szCs w:val="24"/>
        </w:rPr>
      </w:pPr>
    </w:p>
    <w:p w14:paraId="7202E664" w14:textId="77777777" w:rsidR="0012502B" w:rsidRDefault="0012502B" w:rsidP="0012502B">
      <w:pPr>
        <w:rPr>
          <w:bCs/>
          <w:sz w:val="24"/>
          <w:szCs w:val="24"/>
        </w:rPr>
      </w:pPr>
    </w:p>
    <w:p w14:paraId="744D77F2" w14:textId="77777777" w:rsidR="0012502B" w:rsidRDefault="0012502B" w:rsidP="0012502B">
      <w:pPr>
        <w:rPr>
          <w:bCs/>
          <w:sz w:val="24"/>
          <w:szCs w:val="24"/>
        </w:rPr>
      </w:pPr>
    </w:p>
    <w:p w14:paraId="2322398D" w14:textId="77777777" w:rsidR="00E6429A" w:rsidRDefault="00E6429A" w:rsidP="00E6429A">
      <w:pPr>
        <w:rPr>
          <w:b/>
          <w:sz w:val="24"/>
          <w:szCs w:val="24"/>
        </w:rPr>
      </w:pPr>
      <w:r w:rsidRPr="005D6A54">
        <w:rPr>
          <w:rFonts w:hint="eastAsia"/>
          <w:b/>
          <w:sz w:val="24"/>
          <w:szCs w:val="24"/>
          <w:lang w:eastAsia="zh-CN"/>
        </w:rPr>
        <w:lastRenderedPageBreak/>
        <w:t>（　重点要望</w:t>
      </w:r>
      <w:r>
        <w:rPr>
          <w:rFonts w:hint="eastAsia"/>
          <w:b/>
          <w:sz w:val="24"/>
          <w:szCs w:val="24"/>
          <w:lang w:eastAsia="zh-CN"/>
        </w:rPr>
        <w:t>項目</w:t>
      </w:r>
      <w:r w:rsidRPr="005D6A54">
        <w:rPr>
          <w:rFonts w:hint="eastAsia"/>
          <w:b/>
          <w:sz w:val="24"/>
          <w:szCs w:val="24"/>
          <w:lang w:eastAsia="zh-CN"/>
        </w:rPr>
        <w:t xml:space="preserve">　）</w:t>
      </w:r>
    </w:p>
    <w:p w14:paraId="161C9864" w14:textId="77777777" w:rsidR="002C0C05" w:rsidRDefault="002C0C05" w:rsidP="00E6429A">
      <w:pPr>
        <w:rPr>
          <w:b/>
          <w:sz w:val="24"/>
          <w:szCs w:val="24"/>
        </w:rPr>
      </w:pPr>
    </w:p>
    <w:p w14:paraId="3C4004CE" w14:textId="77777777" w:rsidR="00BE69A6" w:rsidRPr="002C0C05" w:rsidRDefault="00BE69A6" w:rsidP="00BE69A6">
      <w:pPr>
        <w:numPr>
          <w:ilvl w:val="0"/>
          <w:numId w:val="1"/>
        </w:numPr>
        <w:ind w:left="240" w:hangingChars="100" w:hanging="240"/>
        <w:rPr>
          <w:rFonts w:ascii="ＭＳ 明朝" w:hAnsi="ＭＳ 明朝"/>
          <w:bCs/>
          <w:sz w:val="24"/>
          <w:szCs w:val="24"/>
        </w:rPr>
      </w:pPr>
      <w:r w:rsidRPr="002C0C05">
        <w:rPr>
          <w:rFonts w:ascii="ＭＳ 明朝" w:hAnsi="ＭＳ 明朝" w:hint="eastAsia"/>
          <w:bCs/>
          <w:sz w:val="24"/>
          <w:szCs w:val="24"/>
        </w:rPr>
        <w:t>県民の暮らしを支えるため、県民の家計所得、家計消費の拡大支援や、福祉施策の充実、地域循環型経済と県内産業への支援を、県予算の重点に据えること。</w:t>
      </w:r>
    </w:p>
    <w:p w14:paraId="7F0528DA" w14:textId="77777777" w:rsidR="00BE69A6" w:rsidRPr="002C0C05" w:rsidRDefault="00BE69A6" w:rsidP="00BE69A6">
      <w:pPr>
        <w:rPr>
          <w:rFonts w:ascii="ＭＳ 明朝" w:hAnsi="ＭＳ 明朝"/>
          <w:b/>
          <w:sz w:val="24"/>
          <w:szCs w:val="24"/>
        </w:rPr>
      </w:pPr>
    </w:p>
    <w:p w14:paraId="03FD211E" w14:textId="77777777" w:rsidR="00BE69A6" w:rsidRPr="002C0C05" w:rsidRDefault="00BE69A6" w:rsidP="00BE69A6">
      <w:pPr>
        <w:numPr>
          <w:ilvl w:val="0"/>
          <w:numId w:val="1"/>
        </w:numPr>
        <w:ind w:left="240" w:hangingChars="100" w:hanging="240"/>
        <w:rPr>
          <w:rFonts w:ascii="ＭＳ 明朝" w:hAnsi="ＭＳ 明朝"/>
          <w:bCs/>
          <w:sz w:val="24"/>
          <w:szCs w:val="24"/>
        </w:rPr>
      </w:pPr>
      <w:r w:rsidRPr="002C0C05">
        <w:rPr>
          <w:rFonts w:ascii="ＭＳ 明朝" w:hAnsi="ＭＳ 明朝" w:hint="eastAsia"/>
          <w:bCs/>
          <w:sz w:val="24"/>
          <w:szCs w:val="24"/>
        </w:rPr>
        <w:t>県内企業にさらなる賃上げを働きかけるとともに、岩手県など６県に広がった、生産性向上の条件をつけない中小企業に対する賃上げ支援をおこなうこと。</w:t>
      </w:r>
    </w:p>
    <w:p w14:paraId="20EC415C" w14:textId="77777777" w:rsidR="00BE69A6" w:rsidRPr="002C0C05" w:rsidRDefault="00BE69A6" w:rsidP="00BE69A6">
      <w:pPr>
        <w:rPr>
          <w:rFonts w:ascii="ＭＳ 明朝" w:hAnsi="ＭＳ 明朝"/>
          <w:b/>
          <w:sz w:val="24"/>
          <w:szCs w:val="24"/>
        </w:rPr>
      </w:pPr>
    </w:p>
    <w:p w14:paraId="22942883" w14:textId="77777777" w:rsidR="00BE69A6" w:rsidRPr="002C0C05" w:rsidRDefault="00BE69A6" w:rsidP="00BE69A6">
      <w:pPr>
        <w:numPr>
          <w:ilvl w:val="0"/>
          <w:numId w:val="1"/>
        </w:numPr>
        <w:ind w:left="240" w:hangingChars="100" w:hanging="240"/>
        <w:rPr>
          <w:rFonts w:ascii="ＭＳ 明朝" w:hAnsi="ＭＳ 明朝"/>
          <w:bCs/>
          <w:sz w:val="24"/>
          <w:szCs w:val="24"/>
        </w:rPr>
      </w:pPr>
      <w:r w:rsidRPr="002C0C05">
        <w:rPr>
          <w:rFonts w:ascii="ＭＳ 明朝" w:hAnsi="ＭＳ 明朝" w:hint="eastAsia"/>
          <w:bCs/>
          <w:sz w:val="24"/>
          <w:szCs w:val="24"/>
        </w:rPr>
        <w:t>全国一律１,５００円の最低賃金制度の早期実現を国に働きかけるとともに、県内の最低賃金のさらなる引き上げを県労働局、最低賃金審議会に働きかけること。</w:t>
      </w:r>
    </w:p>
    <w:p w14:paraId="28E2E502" w14:textId="77777777" w:rsidR="00BE69A6" w:rsidRPr="002C0C05" w:rsidRDefault="00BE69A6" w:rsidP="00BE69A6">
      <w:pPr>
        <w:rPr>
          <w:rFonts w:ascii="ＭＳ 明朝" w:hAnsi="ＭＳ 明朝"/>
          <w:b/>
          <w:sz w:val="24"/>
          <w:szCs w:val="24"/>
        </w:rPr>
      </w:pPr>
    </w:p>
    <w:p w14:paraId="23785924" w14:textId="77777777" w:rsidR="00BE69A6" w:rsidRPr="002C0C05" w:rsidRDefault="00BE69A6" w:rsidP="00BE69A6">
      <w:pPr>
        <w:numPr>
          <w:ilvl w:val="0"/>
          <w:numId w:val="1"/>
        </w:numPr>
        <w:ind w:left="240" w:hangingChars="100" w:hanging="240"/>
        <w:rPr>
          <w:rFonts w:ascii="ＭＳ 明朝" w:hAnsi="ＭＳ 明朝"/>
          <w:bCs/>
          <w:sz w:val="24"/>
          <w:szCs w:val="24"/>
        </w:rPr>
      </w:pPr>
      <w:r w:rsidRPr="002C0C05">
        <w:rPr>
          <w:rFonts w:ascii="ＭＳ 明朝" w:hAnsi="ＭＳ 明朝" w:hint="eastAsia"/>
          <w:bCs/>
          <w:sz w:val="24"/>
          <w:szCs w:val="24"/>
        </w:rPr>
        <w:t>県が雇用する会計年度任用職員の給与を、最低賃金ギリギリでなく大幅に引き上げること。</w:t>
      </w:r>
    </w:p>
    <w:p w14:paraId="5B0084A1" w14:textId="77777777" w:rsidR="00BE69A6" w:rsidRPr="002C0C05" w:rsidRDefault="00BE69A6" w:rsidP="00BE69A6">
      <w:pPr>
        <w:rPr>
          <w:rFonts w:ascii="ＭＳ 明朝" w:hAnsi="ＭＳ 明朝"/>
          <w:b/>
          <w:sz w:val="24"/>
          <w:szCs w:val="24"/>
        </w:rPr>
      </w:pPr>
    </w:p>
    <w:p w14:paraId="3DED0A6D" w14:textId="77777777" w:rsidR="00BE69A6" w:rsidRPr="002C0C05" w:rsidRDefault="00BE69A6" w:rsidP="00BE69A6">
      <w:pPr>
        <w:numPr>
          <w:ilvl w:val="0"/>
          <w:numId w:val="1"/>
        </w:numPr>
        <w:ind w:left="240" w:hangingChars="100" w:hanging="240"/>
        <w:rPr>
          <w:rFonts w:ascii="ＭＳ 明朝" w:hAnsi="ＭＳ 明朝"/>
          <w:bCs/>
          <w:sz w:val="24"/>
          <w:szCs w:val="24"/>
        </w:rPr>
      </w:pPr>
      <w:r w:rsidRPr="002C0C05">
        <w:rPr>
          <w:rFonts w:ascii="ＭＳ 明朝" w:hAnsi="ＭＳ 明朝" w:hint="eastAsia"/>
          <w:bCs/>
          <w:sz w:val="24"/>
          <w:szCs w:val="24"/>
        </w:rPr>
        <w:t>国に対し消費税引き下げの実現、インボイス制度の廃止をはたらきかけるとともに、２０２６年９月までの「２割特例」の延長を求めること。</w:t>
      </w:r>
    </w:p>
    <w:p w14:paraId="49B5CDB1" w14:textId="77777777" w:rsidR="00BE69A6" w:rsidRPr="002C0C05" w:rsidRDefault="00BE69A6" w:rsidP="00BE69A6">
      <w:pPr>
        <w:rPr>
          <w:rFonts w:ascii="ＭＳ 明朝" w:hAnsi="ＭＳ 明朝"/>
          <w:b/>
          <w:sz w:val="24"/>
          <w:szCs w:val="24"/>
        </w:rPr>
      </w:pPr>
    </w:p>
    <w:p w14:paraId="5EA0CDD3" w14:textId="77777777" w:rsidR="00BE69A6" w:rsidRPr="002C0C05" w:rsidRDefault="00BE69A6" w:rsidP="00BE69A6">
      <w:pPr>
        <w:numPr>
          <w:ilvl w:val="0"/>
          <w:numId w:val="1"/>
        </w:numPr>
        <w:ind w:left="240" w:hangingChars="100" w:hanging="240"/>
        <w:rPr>
          <w:rFonts w:ascii="ＭＳ 明朝" w:hAnsi="ＭＳ 明朝"/>
          <w:bCs/>
          <w:sz w:val="24"/>
          <w:szCs w:val="24"/>
        </w:rPr>
      </w:pPr>
      <w:r w:rsidRPr="002C0C05">
        <w:rPr>
          <w:rFonts w:ascii="ＭＳ 明朝" w:hAnsi="ＭＳ 明朝" w:hint="eastAsia"/>
          <w:bCs/>
          <w:sz w:val="24"/>
          <w:szCs w:val="24"/>
        </w:rPr>
        <w:t>診療報酬、介護報酬の大幅引き上げと、ケア労働者の大幅賃上げを国に強く働きかけるとともに、県独自の支援に取り組むこと。</w:t>
      </w:r>
    </w:p>
    <w:p w14:paraId="5A04FF47" w14:textId="77777777" w:rsidR="00BE69A6" w:rsidRPr="002C0C05" w:rsidRDefault="00BE69A6" w:rsidP="00BE69A6">
      <w:pPr>
        <w:rPr>
          <w:rFonts w:ascii="ＭＳ 明朝" w:hAnsi="ＭＳ 明朝"/>
          <w:bCs/>
          <w:sz w:val="24"/>
          <w:szCs w:val="24"/>
        </w:rPr>
      </w:pPr>
    </w:p>
    <w:p w14:paraId="0CC228A7" w14:textId="77777777" w:rsidR="00BE69A6" w:rsidRPr="002C0C05" w:rsidRDefault="00BE69A6" w:rsidP="00BE69A6">
      <w:pPr>
        <w:numPr>
          <w:ilvl w:val="0"/>
          <w:numId w:val="1"/>
        </w:numPr>
        <w:ind w:left="240" w:hangingChars="100" w:hanging="240"/>
        <w:rPr>
          <w:rFonts w:ascii="ＭＳ 明朝" w:hAnsi="ＭＳ 明朝"/>
          <w:bCs/>
          <w:sz w:val="24"/>
          <w:szCs w:val="24"/>
        </w:rPr>
      </w:pPr>
      <w:r w:rsidRPr="002C0C05">
        <w:rPr>
          <w:rFonts w:ascii="ＭＳ 明朝" w:hAnsi="ＭＳ 明朝" w:hint="eastAsia"/>
          <w:bCs/>
          <w:sz w:val="24"/>
          <w:szCs w:val="24"/>
        </w:rPr>
        <w:t>ＤＶなどから逃げてきた子どもと母親が入所できる「母子生活支援施設」の設置を、県が中心となって検討すること。</w:t>
      </w:r>
    </w:p>
    <w:p w14:paraId="0F9E4AB0" w14:textId="77777777" w:rsidR="00BE69A6" w:rsidRPr="002C0C05" w:rsidRDefault="00BE69A6" w:rsidP="00BE69A6">
      <w:pPr>
        <w:rPr>
          <w:rFonts w:ascii="ＭＳ 明朝" w:hAnsi="ＭＳ 明朝"/>
          <w:bCs/>
          <w:sz w:val="24"/>
          <w:szCs w:val="24"/>
        </w:rPr>
      </w:pPr>
    </w:p>
    <w:p w14:paraId="46A4085F" w14:textId="77777777" w:rsidR="00BE69A6" w:rsidRPr="002C0C05" w:rsidRDefault="00BE69A6" w:rsidP="00BE69A6">
      <w:pPr>
        <w:numPr>
          <w:ilvl w:val="0"/>
          <w:numId w:val="1"/>
        </w:numPr>
        <w:ind w:left="240" w:hangingChars="100" w:hanging="240"/>
        <w:rPr>
          <w:rFonts w:ascii="ＭＳ 明朝" w:hAnsi="ＭＳ 明朝"/>
          <w:bCs/>
          <w:sz w:val="24"/>
          <w:szCs w:val="24"/>
        </w:rPr>
      </w:pPr>
      <w:r w:rsidRPr="002C0C05">
        <w:rPr>
          <w:rFonts w:ascii="ＭＳ 明朝" w:hAnsi="ＭＳ 明朝" w:hint="eastAsia"/>
          <w:bCs/>
          <w:sz w:val="24"/>
          <w:szCs w:val="24"/>
        </w:rPr>
        <w:t>富山県総合福祉会館(サンシップとやま)の全面復旧を、１日も早く行うこと。</w:t>
      </w:r>
    </w:p>
    <w:p w14:paraId="1DE1F476" w14:textId="77777777" w:rsidR="00BE69A6" w:rsidRPr="002C0C05" w:rsidRDefault="00BE69A6" w:rsidP="00BE69A6">
      <w:pPr>
        <w:rPr>
          <w:rFonts w:ascii="ＭＳ 明朝" w:hAnsi="ＭＳ 明朝"/>
          <w:bCs/>
          <w:sz w:val="24"/>
          <w:szCs w:val="24"/>
        </w:rPr>
      </w:pPr>
    </w:p>
    <w:p w14:paraId="006C2571" w14:textId="77777777" w:rsidR="00BE69A6" w:rsidRPr="002C0C05" w:rsidRDefault="00BE69A6" w:rsidP="00BE69A6">
      <w:pPr>
        <w:numPr>
          <w:ilvl w:val="0"/>
          <w:numId w:val="1"/>
        </w:numPr>
        <w:ind w:left="240" w:hangingChars="100" w:hanging="240"/>
        <w:rPr>
          <w:rFonts w:ascii="ＭＳ 明朝" w:hAnsi="ＭＳ 明朝"/>
          <w:bCs/>
          <w:sz w:val="24"/>
          <w:szCs w:val="24"/>
        </w:rPr>
      </w:pPr>
      <w:r w:rsidRPr="002C0C05">
        <w:rPr>
          <w:rFonts w:ascii="ＭＳ 明朝" w:hAnsi="ＭＳ 明朝" w:hint="eastAsia"/>
          <w:bCs/>
          <w:sz w:val="24"/>
          <w:szCs w:val="24"/>
        </w:rPr>
        <w:t>能登半島地震からの復旧・復興をめざし、宅地液状化等復旧支援事業、宅地液状化防止対策事業、なりわい再建支援事業の普及・活用など、引き続き市町村とともに取り組むこと。</w:t>
      </w:r>
    </w:p>
    <w:p w14:paraId="4FE519F8" w14:textId="77777777" w:rsidR="00BE69A6" w:rsidRPr="002C0C05" w:rsidRDefault="00BE69A6" w:rsidP="00BE69A6">
      <w:pPr>
        <w:rPr>
          <w:rFonts w:ascii="ＭＳ 明朝" w:hAnsi="ＭＳ 明朝"/>
          <w:b/>
          <w:sz w:val="24"/>
          <w:szCs w:val="24"/>
        </w:rPr>
      </w:pPr>
    </w:p>
    <w:p w14:paraId="23222899" w14:textId="77777777" w:rsidR="00BE69A6" w:rsidRPr="002C0C05" w:rsidRDefault="00BE69A6" w:rsidP="00BE69A6">
      <w:pPr>
        <w:numPr>
          <w:ilvl w:val="0"/>
          <w:numId w:val="1"/>
        </w:numPr>
        <w:ind w:left="240" w:hangingChars="100" w:hanging="240"/>
        <w:rPr>
          <w:rFonts w:ascii="ＭＳ 明朝" w:hAnsi="ＭＳ 明朝"/>
          <w:bCs/>
          <w:sz w:val="24"/>
          <w:szCs w:val="24"/>
        </w:rPr>
      </w:pPr>
      <w:r w:rsidRPr="002C0C05">
        <w:rPr>
          <w:rFonts w:ascii="ＭＳ 明朝" w:hAnsi="ＭＳ 明朝" w:hint="eastAsia"/>
          <w:bCs/>
          <w:sz w:val="24"/>
          <w:szCs w:val="24"/>
        </w:rPr>
        <w:t>公費解体後の固定資産税に対する２年間の特例措置の延長を、国に強く働きかけること。</w:t>
      </w:r>
    </w:p>
    <w:p w14:paraId="707C2AEE" w14:textId="77777777" w:rsidR="00BE69A6" w:rsidRPr="002C0C05" w:rsidRDefault="00BE69A6" w:rsidP="00BE69A6">
      <w:pPr>
        <w:rPr>
          <w:rFonts w:ascii="ＭＳ 明朝" w:hAnsi="ＭＳ 明朝"/>
          <w:b/>
          <w:sz w:val="24"/>
          <w:szCs w:val="24"/>
        </w:rPr>
      </w:pPr>
    </w:p>
    <w:p w14:paraId="6687D2E3" w14:textId="77777777" w:rsidR="00BE69A6" w:rsidRPr="002C0C05" w:rsidRDefault="00BE69A6" w:rsidP="00BE69A6">
      <w:pPr>
        <w:numPr>
          <w:ilvl w:val="0"/>
          <w:numId w:val="1"/>
        </w:numPr>
        <w:ind w:left="240" w:hangingChars="100" w:hanging="240"/>
        <w:rPr>
          <w:rFonts w:ascii="ＭＳ 明朝" w:hAnsi="ＭＳ 明朝"/>
          <w:bCs/>
          <w:sz w:val="24"/>
          <w:szCs w:val="24"/>
        </w:rPr>
      </w:pPr>
      <w:r w:rsidRPr="002C0C05">
        <w:rPr>
          <w:rFonts w:ascii="ＭＳ 明朝" w:hAnsi="ＭＳ 明朝" w:hint="eastAsia"/>
          <w:bCs/>
          <w:sz w:val="24"/>
          <w:szCs w:val="24"/>
        </w:rPr>
        <w:t>「地下水位低下工法」による宅地液状化防止事業についての理解を促進し、住民同意を丁寧にひろげるとともに、「全員同意」が得られなくても事業を実施できるよう、関係市とともに取り組むこと。</w:t>
      </w:r>
    </w:p>
    <w:p w14:paraId="03B233FF" w14:textId="77777777" w:rsidR="00BE69A6" w:rsidRPr="002C0C05" w:rsidRDefault="00BE69A6" w:rsidP="00BE69A6">
      <w:pPr>
        <w:rPr>
          <w:rFonts w:ascii="ＭＳ 明朝" w:hAnsi="ＭＳ 明朝"/>
          <w:bCs/>
          <w:sz w:val="24"/>
          <w:szCs w:val="24"/>
        </w:rPr>
      </w:pPr>
    </w:p>
    <w:p w14:paraId="668175D5" w14:textId="77777777" w:rsidR="00BE69A6" w:rsidRPr="002C0C05" w:rsidRDefault="00BE69A6" w:rsidP="00BE69A6">
      <w:pPr>
        <w:numPr>
          <w:ilvl w:val="0"/>
          <w:numId w:val="1"/>
        </w:numPr>
        <w:ind w:left="240" w:hangingChars="100" w:hanging="240"/>
        <w:rPr>
          <w:rFonts w:ascii="ＭＳ 明朝" w:hAnsi="ＭＳ 明朝"/>
          <w:bCs/>
          <w:sz w:val="24"/>
          <w:szCs w:val="24"/>
        </w:rPr>
      </w:pPr>
      <w:r w:rsidRPr="002C0C05">
        <w:rPr>
          <w:rFonts w:ascii="ＭＳ 明朝" w:hAnsi="ＭＳ 明朝" w:hint="eastAsia"/>
          <w:bCs/>
          <w:sz w:val="24"/>
          <w:szCs w:val="24"/>
        </w:rPr>
        <w:lastRenderedPageBreak/>
        <w:t>地震被害想定調査に取り組むとともに、高岡断層や魚津断層帯、氷見沖の海底断層などの調査と長期評価を国に求めるとともに、県独自の実施を検討すること。</w:t>
      </w:r>
    </w:p>
    <w:p w14:paraId="0F924F10" w14:textId="77777777" w:rsidR="00BE69A6" w:rsidRPr="002C0C05" w:rsidRDefault="00BE69A6" w:rsidP="00BE69A6">
      <w:pPr>
        <w:rPr>
          <w:rFonts w:ascii="ＭＳ 明朝" w:hAnsi="ＭＳ 明朝"/>
          <w:b/>
          <w:sz w:val="24"/>
          <w:szCs w:val="24"/>
        </w:rPr>
      </w:pPr>
    </w:p>
    <w:p w14:paraId="7AEFD4C0" w14:textId="77777777" w:rsidR="00BE69A6" w:rsidRPr="002C0C05" w:rsidRDefault="00BE69A6" w:rsidP="00BE69A6">
      <w:pPr>
        <w:numPr>
          <w:ilvl w:val="0"/>
          <w:numId w:val="1"/>
        </w:numPr>
        <w:ind w:left="240" w:hangingChars="100" w:hanging="240"/>
        <w:rPr>
          <w:rFonts w:ascii="ＭＳ 明朝" w:hAnsi="ＭＳ 明朝"/>
          <w:bCs/>
          <w:sz w:val="24"/>
          <w:szCs w:val="24"/>
        </w:rPr>
      </w:pPr>
      <w:r w:rsidRPr="002C0C05">
        <w:rPr>
          <w:rFonts w:ascii="ＭＳ 明朝" w:hAnsi="ＭＳ 明朝" w:hint="eastAsia"/>
          <w:bCs/>
          <w:sz w:val="24"/>
          <w:szCs w:val="24"/>
        </w:rPr>
        <w:t>災害時の避難所にもなる小中学校、および県立高校体育館へのエアコン設置を急ぐこと。</w:t>
      </w:r>
    </w:p>
    <w:p w14:paraId="5DC1D5F0" w14:textId="77777777" w:rsidR="00BE69A6" w:rsidRPr="002C0C05" w:rsidRDefault="00BE69A6" w:rsidP="00BE69A6">
      <w:pPr>
        <w:rPr>
          <w:rFonts w:ascii="ＭＳ 明朝" w:hAnsi="ＭＳ 明朝"/>
          <w:b/>
          <w:sz w:val="24"/>
          <w:szCs w:val="24"/>
        </w:rPr>
      </w:pPr>
    </w:p>
    <w:p w14:paraId="703952B1" w14:textId="77777777" w:rsidR="00BE69A6" w:rsidRPr="002C0C05" w:rsidRDefault="00BE69A6" w:rsidP="00BE69A6">
      <w:pPr>
        <w:numPr>
          <w:ilvl w:val="0"/>
          <w:numId w:val="1"/>
        </w:numPr>
        <w:ind w:left="240" w:hangingChars="100" w:hanging="240"/>
        <w:rPr>
          <w:rFonts w:ascii="ＭＳ 明朝" w:hAnsi="ＭＳ 明朝"/>
          <w:bCs/>
          <w:sz w:val="24"/>
          <w:szCs w:val="24"/>
        </w:rPr>
      </w:pPr>
      <w:r w:rsidRPr="002C0C05">
        <w:rPr>
          <w:rFonts w:ascii="ＭＳ 明朝" w:hAnsi="ＭＳ 明朝" w:hint="eastAsia"/>
          <w:bCs/>
          <w:sz w:val="24"/>
          <w:szCs w:val="24"/>
        </w:rPr>
        <w:t>福祉避難所の体制整備、災害時避難行動要支援者の個別計画づくりに、県としても市町村とともに取り組むこと。</w:t>
      </w:r>
    </w:p>
    <w:p w14:paraId="62264FD4" w14:textId="77777777" w:rsidR="00BE69A6" w:rsidRPr="002C0C05" w:rsidRDefault="00BE69A6" w:rsidP="00BE69A6">
      <w:pPr>
        <w:rPr>
          <w:rFonts w:ascii="ＭＳ 明朝" w:hAnsi="ＭＳ 明朝"/>
          <w:bCs/>
          <w:sz w:val="24"/>
          <w:szCs w:val="24"/>
        </w:rPr>
      </w:pPr>
    </w:p>
    <w:p w14:paraId="72D157D9" w14:textId="77777777" w:rsidR="00BE69A6" w:rsidRPr="002C0C05" w:rsidRDefault="00BE69A6" w:rsidP="00BE69A6">
      <w:pPr>
        <w:numPr>
          <w:ilvl w:val="0"/>
          <w:numId w:val="1"/>
        </w:numPr>
        <w:ind w:left="240" w:hangingChars="100" w:hanging="240"/>
        <w:rPr>
          <w:rFonts w:ascii="ＭＳ 明朝" w:hAnsi="ＭＳ 明朝"/>
          <w:bCs/>
          <w:sz w:val="24"/>
          <w:szCs w:val="24"/>
        </w:rPr>
      </w:pPr>
      <w:r w:rsidRPr="002C0C05">
        <w:rPr>
          <w:rFonts w:ascii="ＭＳ 明朝" w:hAnsi="ＭＳ 明朝" w:hint="eastAsia"/>
          <w:bCs/>
          <w:sz w:val="24"/>
          <w:szCs w:val="24"/>
        </w:rPr>
        <w:t>富山大空襲資料館(仮称)を設置すること。資料の常設展示のあり方を検討する協議会を早期に開催し、富山市、富山大空襲を語り継ぐ会などともに検討を急ぐこと。</w:t>
      </w:r>
    </w:p>
    <w:p w14:paraId="642405E2" w14:textId="77777777" w:rsidR="00BE69A6" w:rsidRPr="002C0C05" w:rsidRDefault="00BE69A6" w:rsidP="00BE69A6">
      <w:pPr>
        <w:rPr>
          <w:rFonts w:ascii="ＭＳ 明朝" w:hAnsi="ＭＳ 明朝"/>
          <w:bCs/>
          <w:sz w:val="24"/>
          <w:szCs w:val="24"/>
        </w:rPr>
      </w:pPr>
    </w:p>
    <w:p w14:paraId="5502983A" w14:textId="77777777" w:rsidR="00BE69A6" w:rsidRPr="002C0C05" w:rsidRDefault="00BE69A6" w:rsidP="00BE69A6">
      <w:pPr>
        <w:numPr>
          <w:ilvl w:val="0"/>
          <w:numId w:val="1"/>
        </w:numPr>
        <w:ind w:left="240" w:hangingChars="100" w:hanging="240"/>
        <w:rPr>
          <w:rFonts w:ascii="ＭＳ 明朝" w:hAnsi="ＭＳ 明朝"/>
          <w:bCs/>
          <w:sz w:val="24"/>
          <w:szCs w:val="24"/>
        </w:rPr>
      </w:pPr>
      <w:r w:rsidRPr="002C0C05">
        <w:rPr>
          <w:rFonts w:ascii="ＭＳ 明朝" w:hAnsi="ＭＳ 明朝" w:hint="eastAsia"/>
          <w:bCs/>
          <w:sz w:val="24"/>
          <w:szCs w:val="24"/>
        </w:rPr>
        <w:t>「富山県こどもの権利に関する条例(仮称)」の制定にあたっては、名称に「こどもの権利」を明記し、「こども支援委員会」を実効性あるものとすること。新年度には、制定を記念したシンポジウムなどの企画やパンフレット作製など、普及のための予算をしっかり確保して取り組むこと。</w:t>
      </w:r>
    </w:p>
    <w:p w14:paraId="5F96BCD7" w14:textId="77777777" w:rsidR="00BE69A6" w:rsidRPr="002C0C05" w:rsidRDefault="00BE69A6" w:rsidP="00BE69A6">
      <w:pPr>
        <w:rPr>
          <w:rFonts w:ascii="ＭＳ 明朝" w:hAnsi="ＭＳ 明朝"/>
          <w:bCs/>
          <w:sz w:val="24"/>
          <w:szCs w:val="24"/>
        </w:rPr>
      </w:pPr>
    </w:p>
    <w:p w14:paraId="34D760CB" w14:textId="77777777" w:rsidR="00BE69A6" w:rsidRPr="002C0C05" w:rsidRDefault="00BE69A6" w:rsidP="00BE69A6">
      <w:pPr>
        <w:numPr>
          <w:ilvl w:val="0"/>
          <w:numId w:val="1"/>
        </w:numPr>
        <w:ind w:left="240" w:hangingChars="100" w:hanging="240"/>
        <w:rPr>
          <w:rFonts w:ascii="ＭＳ 明朝" w:hAnsi="ＭＳ 明朝"/>
          <w:bCs/>
          <w:sz w:val="24"/>
          <w:szCs w:val="24"/>
        </w:rPr>
      </w:pPr>
      <w:r w:rsidRPr="002C0C05">
        <w:rPr>
          <w:rFonts w:ascii="ＭＳ 明朝" w:hAnsi="ＭＳ 明朝" w:hint="eastAsia"/>
          <w:bCs/>
          <w:sz w:val="24"/>
          <w:szCs w:val="24"/>
        </w:rPr>
        <w:t>小学校の学校給食の無償化が新年度から実施できるよう準備するとともに、保護者負担ゼロをめざすこと。中学校における無償化を県が前倒しで実施すること。</w:t>
      </w:r>
    </w:p>
    <w:p w14:paraId="45A919AC" w14:textId="77777777" w:rsidR="00BE69A6" w:rsidRPr="002C0C05" w:rsidRDefault="00BE69A6" w:rsidP="00BE69A6">
      <w:pPr>
        <w:rPr>
          <w:rFonts w:ascii="ＭＳ 明朝" w:hAnsi="ＭＳ 明朝"/>
          <w:b/>
          <w:sz w:val="24"/>
          <w:szCs w:val="24"/>
        </w:rPr>
      </w:pPr>
    </w:p>
    <w:p w14:paraId="034AB1BB" w14:textId="77777777" w:rsidR="00BE69A6" w:rsidRPr="00E049D7" w:rsidRDefault="00BE69A6" w:rsidP="00BE69A6">
      <w:pPr>
        <w:numPr>
          <w:ilvl w:val="0"/>
          <w:numId w:val="1"/>
        </w:numPr>
        <w:ind w:left="240" w:hangingChars="100" w:hanging="240"/>
        <w:rPr>
          <w:rFonts w:ascii="ＭＳ 明朝" w:hAnsi="ＭＳ 明朝"/>
          <w:bCs/>
          <w:sz w:val="24"/>
          <w:szCs w:val="24"/>
        </w:rPr>
      </w:pPr>
      <w:r w:rsidRPr="00E049D7">
        <w:rPr>
          <w:rFonts w:ascii="ＭＳ 明朝" w:hAnsi="ＭＳ 明朝" w:hint="eastAsia"/>
          <w:bCs/>
          <w:sz w:val="24"/>
          <w:szCs w:val="24"/>
        </w:rPr>
        <w:t>中学校への３５人学級導入のための教員定数の確実な確保を国に働きかけるとともに、県として独自に中学２、３年生にも３５人学級を導入すること。</w:t>
      </w:r>
    </w:p>
    <w:p w14:paraId="63910908" w14:textId="77777777" w:rsidR="00BE69A6" w:rsidRPr="00E049D7" w:rsidRDefault="00BE69A6" w:rsidP="00BE69A6">
      <w:pPr>
        <w:rPr>
          <w:rFonts w:ascii="ＭＳ 明朝" w:hAnsi="ＭＳ 明朝"/>
          <w:bCs/>
          <w:sz w:val="24"/>
          <w:szCs w:val="24"/>
        </w:rPr>
      </w:pPr>
    </w:p>
    <w:p w14:paraId="4E14574B" w14:textId="77777777" w:rsidR="00BE69A6" w:rsidRPr="00E049D7" w:rsidRDefault="00BE69A6" w:rsidP="00BE69A6">
      <w:pPr>
        <w:numPr>
          <w:ilvl w:val="0"/>
          <w:numId w:val="1"/>
        </w:numPr>
        <w:ind w:left="240" w:hangingChars="100" w:hanging="240"/>
        <w:rPr>
          <w:rFonts w:ascii="ＭＳ 明朝" w:hAnsi="ＭＳ 明朝"/>
          <w:bCs/>
          <w:sz w:val="24"/>
          <w:szCs w:val="24"/>
        </w:rPr>
      </w:pPr>
      <w:r w:rsidRPr="00E049D7">
        <w:rPr>
          <w:rFonts w:ascii="ＭＳ 明朝" w:hAnsi="ＭＳ 明朝" w:hint="eastAsia"/>
          <w:bCs/>
          <w:sz w:val="24"/>
          <w:szCs w:val="24"/>
        </w:rPr>
        <w:t>小中学校の特別支援学級の定員８人の引き下げを国に強く働きかけるとともに、県が行っている他学年・多人数学級への加配教員を大幅に増やすこと。</w:t>
      </w:r>
    </w:p>
    <w:p w14:paraId="7D65AB7D" w14:textId="77777777" w:rsidR="00BE69A6" w:rsidRPr="00E049D7" w:rsidRDefault="00BE69A6" w:rsidP="00BE69A6">
      <w:pPr>
        <w:rPr>
          <w:rFonts w:ascii="ＭＳ 明朝" w:hAnsi="ＭＳ 明朝"/>
          <w:bCs/>
          <w:sz w:val="24"/>
          <w:szCs w:val="24"/>
        </w:rPr>
      </w:pPr>
    </w:p>
    <w:p w14:paraId="4070D30C" w14:textId="62EC6AEE" w:rsidR="00BE69A6" w:rsidRPr="00E049D7" w:rsidRDefault="00BE69A6" w:rsidP="00BE69A6">
      <w:pPr>
        <w:numPr>
          <w:ilvl w:val="0"/>
          <w:numId w:val="1"/>
        </w:numPr>
        <w:ind w:left="240" w:hangingChars="100" w:hanging="240"/>
        <w:rPr>
          <w:rFonts w:ascii="ＭＳ 明朝" w:hAnsi="ＭＳ 明朝"/>
          <w:bCs/>
          <w:sz w:val="24"/>
          <w:szCs w:val="24"/>
        </w:rPr>
      </w:pPr>
      <w:r w:rsidRPr="00E049D7">
        <w:rPr>
          <w:rFonts w:ascii="ＭＳ 明朝" w:hAnsi="ＭＳ 明朝" w:hint="eastAsia"/>
          <w:bCs/>
          <w:sz w:val="24"/>
          <w:szCs w:val="24"/>
        </w:rPr>
        <w:t>県立高校の少人数学級を引き続き推進するとともに、昨年度１</w:t>
      </w:r>
      <w:r w:rsidR="0091246B" w:rsidRPr="00E049D7">
        <w:rPr>
          <w:rFonts w:ascii="ＭＳ 明朝" w:hAnsi="ＭＳ 明朝" w:hint="eastAsia"/>
          <w:bCs/>
          <w:sz w:val="24"/>
          <w:szCs w:val="24"/>
        </w:rPr>
        <w:t>、</w:t>
      </w:r>
      <w:r w:rsidRPr="00E049D7">
        <w:rPr>
          <w:rFonts w:ascii="ＭＳ 明朝" w:hAnsi="ＭＳ 明朝" w:hint="eastAsia"/>
          <w:bCs/>
          <w:sz w:val="24"/>
          <w:szCs w:val="24"/>
        </w:rPr>
        <w:t>２学年に導入した高校に配置された県単独の教員数は減らさないこと。</w:t>
      </w:r>
    </w:p>
    <w:p w14:paraId="435D37EB" w14:textId="77777777" w:rsidR="00BE69A6" w:rsidRPr="00E049D7" w:rsidRDefault="00BE69A6" w:rsidP="00BE69A6">
      <w:pPr>
        <w:rPr>
          <w:rFonts w:ascii="ＭＳ 明朝" w:hAnsi="ＭＳ 明朝"/>
          <w:bCs/>
          <w:sz w:val="24"/>
          <w:szCs w:val="24"/>
        </w:rPr>
      </w:pPr>
    </w:p>
    <w:p w14:paraId="6A3713ED" w14:textId="77777777" w:rsidR="00BE69A6" w:rsidRPr="00E049D7" w:rsidRDefault="00BE69A6" w:rsidP="00BE69A6">
      <w:pPr>
        <w:numPr>
          <w:ilvl w:val="0"/>
          <w:numId w:val="1"/>
        </w:numPr>
        <w:ind w:left="240" w:hangingChars="100" w:hanging="240"/>
        <w:rPr>
          <w:rFonts w:ascii="ＭＳ 明朝" w:hAnsi="ＭＳ 明朝"/>
          <w:bCs/>
          <w:sz w:val="24"/>
          <w:szCs w:val="24"/>
        </w:rPr>
      </w:pPr>
      <w:r w:rsidRPr="00E049D7">
        <w:rPr>
          <w:rFonts w:ascii="ＭＳ 明朝" w:hAnsi="ＭＳ 明朝" w:hint="eastAsia"/>
          <w:bCs/>
          <w:sz w:val="24"/>
          <w:szCs w:val="24"/>
        </w:rPr>
        <w:t>新時代とやまハイスクール構想の検討にあたっては、子どもたちの学ぶ権利を保障するために、２０３８年に２０校まで減らすのではなく、地域の県立高校を極力存続させる立場でのぞむこと。１学年４８０人の大規模校を新設することに固執せず、保護者、教員、同窓会や自治体の意見も十分聞いて、柔軟な対応ができる計画にすること。</w:t>
      </w:r>
    </w:p>
    <w:p w14:paraId="5E0457F8" w14:textId="77777777" w:rsidR="00BE69A6" w:rsidRPr="00E049D7" w:rsidRDefault="00BE69A6" w:rsidP="00BE69A6">
      <w:pPr>
        <w:rPr>
          <w:rFonts w:ascii="ＭＳ 明朝" w:hAnsi="ＭＳ 明朝"/>
          <w:bCs/>
          <w:sz w:val="24"/>
          <w:szCs w:val="24"/>
        </w:rPr>
      </w:pPr>
    </w:p>
    <w:p w14:paraId="67AF9C02" w14:textId="77777777" w:rsidR="00BE69A6" w:rsidRPr="00E049D7" w:rsidRDefault="00BE69A6" w:rsidP="00BE69A6">
      <w:pPr>
        <w:numPr>
          <w:ilvl w:val="0"/>
          <w:numId w:val="1"/>
        </w:numPr>
        <w:ind w:left="240" w:hangingChars="100" w:hanging="240"/>
        <w:rPr>
          <w:rFonts w:ascii="ＭＳ 明朝" w:hAnsi="ＭＳ 明朝"/>
          <w:bCs/>
          <w:sz w:val="24"/>
          <w:szCs w:val="24"/>
        </w:rPr>
      </w:pPr>
      <w:r w:rsidRPr="00E049D7">
        <w:rPr>
          <w:rFonts w:ascii="ＭＳ 明朝" w:hAnsi="ＭＳ 明朝" w:hint="eastAsia"/>
          <w:bCs/>
          <w:sz w:val="24"/>
          <w:szCs w:val="24"/>
        </w:rPr>
        <w:lastRenderedPageBreak/>
        <w:t>「給特法」改正で新設された「主務教諭」は、教員の間に新たな上下関係と混乱を持ち込むものであり、県内では導入しないこと。</w:t>
      </w:r>
    </w:p>
    <w:p w14:paraId="5700ED8A" w14:textId="77777777" w:rsidR="00BE69A6" w:rsidRPr="00E049D7" w:rsidRDefault="00BE69A6" w:rsidP="00BE69A6">
      <w:pPr>
        <w:rPr>
          <w:rFonts w:ascii="ＭＳ 明朝" w:hAnsi="ＭＳ 明朝"/>
          <w:bCs/>
          <w:sz w:val="24"/>
          <w:szCs w:val="24"/>
        </w:rPr>
      </w:pPr>
    </w:p>
    <w:p w14:paraId="59A5A7CA" w14:textId="77777777" w:rsidR="00BE69A6" w:rsidRPr="00E049D7" w:rsidRDefault="00BE69A6" w:rsidP="00BE69A6">
      <w:pPr>
        <w:numPr>
          <w:ilvl w:val="0"/>
          <w:numId w:val="1"/>
        </w:numPr>
        <w:ind w:left="240" w:hangingChars="100" w:hanging="240"/>
        <w:rPr>
          <w:rFonts w:ascii="ＭＳ 明朝" w:hAnsi="ＭＳ 明朝"/>
          <w:bCs/>
          <w:sz w:val="24"/>
          <w:szCs w:val="24"/>
        </w:rPr>
      </w:pPr>
      <w:r w:rsidRPr="00E049D7">
        <w:rPr>
          <w:rFonts w:ascii="ＭＳ 明朝" w:hAnsi="ＭＳ 明朝" w:hint="eastAsia"/>
          <w:bCs/>
          <w:sz w:val="24"/>
          <w:szCs w:val="24"/>
        </w:rPr>
        <w:t>富山地鉄線の再構築の検討にあたっては、「投資と参画」の立場を貫き、県が指導性を発揮すること。「本線分科会」には、富山市、舟橋村を含めすべての沿線自治体が参加し、県が事務局を担う体制とすること。</w:t>
      </w:r>
    </w:p>
    <w:p w14:paraId="4322D65C" w14:textId="77777777" w:rsidR="00BE69A6" w:rsidRPr="00E049D7" w:rsidRDefault="00BE69A6" w:rsidP="00BE69A6">
      <w:pPr>
        <w:rPr>
          <w:rFonts w:ascii="ＭＳ 明朝" w:hAnsi="ＭＳ 明朝"/>
          <w:bCs/>
          <w:sz w:val="24"/>
          <w:szCs w:val="24"/>
        </w:rPr>
      </w:pPr>
    </w:p>
    <w:p w14:paraId="2A86696E" w14:textId="77777777" w:rsidR="00BE69A6" w:rsidRPr="00E049D7" w:rsidRDefault="00BE69A6" w:rsidP="00BE69A6">
      <w:pPr>
        <w:numPr>
          <w:ilvl w:val="0"/>
          <w:numId w:val="1"/>
        </w:numPr>
        <w:ind w:left="240" w:hangingChars="100" w:hanging="240"/>
        <w:rPr>
          <w:rFonts w:ascii="ＭＳ 明朝" w:hAnsi="ＭＳ 明朝"/>
          <w:bCs/>
          <w:sz w:val="24"/>
          <w:szCs w:val="24"/>
        </w:rPr>
      </w:pPr>
      <w:r w:rsidRPr="00E049D7">
        <w:rPr>
          <w:rFonts w:ascii="ＭＳ 明朝" w:hAnsi="ＭＳ 明朝" w:hint="eastAsia"/>
          <w:bCs/>
          <w:sz w:val="24"/>
          <w:szCs w:val="24"/>
        </w:rPr>
        <w:t>富山地鉄の運転手不足克服のための支援を行うとともに、バスが廃線となった地域でのコミュニティバス、デマンドタクシーなど住民の生活を守る取り組みを、関係市に働きかけること。</w:t>
      </w:r>
    </w:p>
    <w:p w14:paraId="01876AEB" w14:textId="77777777" w:rsidR="00BE69A6" w:rsidRPr="00E049D7" w:rsidRDefault="00BE69A6" w:rsidP="00BE69A6">
      <w:pPr>
        <w:rPr>
          <w:rFonts w:ascii="ＭＳ 明朝" w:hAnsi="ＭＳ 明朝"/>
          <w:bCs/>
          <w:sz w:val="24"/>
          <w:szCs w:val="24"/>
        </w:rPr>
      </w:pPr>
    </w:p>
    <w:p w14:paraId="431D7790" w14:textId="77777777" w:rsidR="00BE69A6" w:rsidRPr="00E049D7" w:rsidRDefault="00BE69A6" w:rsidP="00BE69A6">
      <w:pPr>
        <w:numPr>
          <w:ilvl w:val="0"/>
          <w:numId w:val="1"/>
        </w:numPr>
        <w:ind w:left="240" w:hangingChars="100" w:hanging="240"/>
        <w:rPr>
          <w:rFonts w:ascii="ＭＳ 明朝" w:hAnsi="ＭＳ 明朝"/>
          <w:bCs/>
          <w:sz w:val="24"/>
          <w:szCs w:val="24"/>
        </w:rPr>
      </w:pPr>
      <w:r w:rsidRPr="00E049D7">
        <w:rPr>
          <w:rFonts w:ascii="ＭＳ 明朝" w:hAnsi="ＭＳ 明朝" w:hint="eastAsia"/>
          <w:bCs/>
          <w:sz w:val="24"/>
          <w:szCs w:val="24"/>
        </w:rPr>
        <w:t>ツキノワグマ被害対策のために、中山間地の耕作地への支援、河岸段丘の森林整備、河川敷の雑木刈り払いなどの予算を確保するとともに、ガバメントハンターの育成、確保を含め総合的な対策を強化すること。</w:t>
      </w:r>
    </w:p>
    <w:p w14:paraId="5C80A003" w14:textId="77777777" w:rsidR="00BE69A6" w:rsidRPr="00E049D7" w:rsidRDefault="00BE69A6" w:rsidP="00BE69A6">
      <w:pPr>
        <w:rPr>
          <w:rFonts w:ascii="ＭＳ 明朝" w:hAnsi="ＭＳ 明朝"/>
          <w:bCs/>
          <w:sz w:val="24"/>
          <w:szCs w:val="24"/>
        </w:rPr>
      </w:pPr>
    </w:p>
    <w:p w14:paraId="4D876A15" w14:textId="77777777" w:rsidR="00BE69A6" w:rsidRPr="00E049D7" w:rsidRDefault="00BE69A6" w:rsidP="00BE69A6">
      <w:pPr>
        <w:numPr>
          <w:ilvl w:val="0"/>
          <w:numId w:val="1"/>
        </w:numPr>
        <w:ind w:left="240" w:hangingChars="100" w:hanging="240"/>
        <w:rPr>
          <w:rFonts w:ascii="ＭＳ 明朝" w:hAnsi="ＭＳ 明朝"/>
          <w:bCs/>
          <w:sz w:val="24"/>
          <w:szCs w:val="24"/>
        </w:rPr>
      </w:pPr>
      <w:r w:rsidRPr="00E049D7">
        <w:rPr>
          <w:rFonts w:ascii="ＭＳ 明朝" w:hAnsi="ＭＳ 明朝" w:hint="eastAsia"/>
          <w:bCs/>
          <w:sz w:val="24"/>
          <w:szCs w:val="24"/>
        </w:rPr>
        <w:t>岐阜県高山市での産業廃棄物最終処分場に反対の立場を県が示し、不安を抱く県民とともに、岐阜県に働きかけること。</w:t>
      </w:r>
    </w:p>
    <w:p w14:paraId="5EFD7D0C" w14:textId="77777777" w:rsidR="00BE69A6" w:rsidRDefault="00BE69A6" w:rsidP="00BE69A6">
      <w:pPr>
        <w:rPr>
          <w:bCs/>
          <w:sz w:val="24"/>
          <w:szCs w:val="24"/>
        </w:rPr>
      </w:pPr>
    </w:p>
    <w:p w14:paraId="40B0B981" w14:textId="77777777" w:rsidR="00EC065F" w:rsidRDefault="00EC065F" w:rsidP="00BE69A6">
      <w:pPr>
        <w:rPr>
          <w:bCs/>
          <w:sz w:val="24"/>
          <w:szCs w:val="24"/>
        </w:rPr>
      </w:pPr>
    </w:p>
    <w:p w14:paraId="08C60DC3" w14:textId="77777777" w:rsidR="00EC065F" w:rsidRDefault="00EC065F" w:rsidP="00BE69A6">
      <w:pPr>
        <w:rPr>
          <w:bCs/>
          <w:sz w:val="24"/>
          <w:szCs w:val="24"/>
        </w:rPr>
      </w:pPr>
    </w:p>
    <w:p w14:paraId="0129FDF4" w14:textId="77777777" w:rsidR="00EC065F" w:rsidRDefault="00EC065F" w:rsidP="00BE69A6">
      <w:pPr>
        <w:rPr>
          <w:bCs/>
          <w:sz w:val="24"/>
          <w:szCs w:val="24"/>
        </w:rPr>
      </w:pPr>
    </w:p>
    <w:p w14:paraId="7A147AF4" w14:textId="77777777" w:rsidR="00EC065F" w:rsidRDefault="00EC065F" w:rsidP="00BE69A6">
      <w:pPr>
        <w:rPr>
          <w:bCs/>
          <w:sz w:val="24"/>
          <w:szCs w:val="24"/>
        </w:rPr>
      </w:pPr>
    </w:p>
    <w:p w14:paraId="568EC063" w14:textId="77777777" w:rsidR="00EC065F" w:rsidRDefault="00EC065F" w:rsidP="00BE69A6">
      <w:pPr>
        <w:rPr>
          <w:bCs/>
          <w:sz w:val="24"/>
          <w:szCs w:val="24"/>
        </w:rPr>
      </w:pPr>
    </w:p>
    <w:p w14:paraId="2A1482FE" w14:textId="77777777" w:rsidR="00EC065F" w:rsidRDefault="00EC065F" w:rsidP="00BE69A6">
      <w:pPr>
        <w:rPr>
          <w:bCs/>
          <w:sz w:val="24"/>
          <w:szCs w:val="24"/>
        </w:rPr>
      </w:pPr>
    </w:p>
    <w:p w14:paraId="34D69B70" w14:textId="77777777" w:rsidR="00EC065F" w:rsidRDefault="00EC065F" w:rsidP="00BE69A6">
      <w:pPr>
        <w:rPr>
          <w:bCs/>
          <w:sz w:val="24"/>
          <w:szCs w:val="24"/>
        </w:rPr>
      </w:pPr>
    </w:p>
    <w:p w14:paraId="68A6CA57" w14:textId="77777777" w:rsidR="00EC065F" w:rsidRDefault="00EC065F" w:rsidP="00BE69A6">
      <w:pPr>
        <w:rPr>
          <w:bCs/>
          <w:sz w:val="24"/>
          <w:szCs w:val="24"/>
        </w:rPr>
      </w:pPr>
    </w:p>
    <w:p w14:paraId="517B9EFF" w14:textId="77777777" w:rsidR="00EC065F" w:rsidRDefault="00EC065F" w:rsidP="00BE69A6">
      <w:pPr>
        <w:rPr>
          <w:bCs/>
          <w:sz w:val="24"/>
          <w:szCs w:val="24"/>
        </w:rPr>
      </w:pPr>
    </w:p>
    <w:p w14:paraId="319B6E2A" w14:textId="77777777" w:rsidR="00EC065F" w:rsidRDefault="00EC065F" w:rsidP="00BE69A6">
      <w:pPr>
        <w:rPr>
          <w:bCs/>
          <w:sz w:val="24"/>
          <w:szCs w:val="24"/>
        </w:rPr>
      </w:pPr>
    </w:p>
    <w:p w14:paraId="0CBFAB66" w14:textId="77777777" w:rsidR="00EC065F" w:rsidRDefault="00EC065F" w:rsidP="00BE69A6">
      <w:pPr>
        <w:rPr>
          <w:bCs/>
          <w:sz w:val="24"/>
          <w:szCs w:val="24"/>
        </w:rPr>
      </w:pPr>
    </w:p>
    <w:p w14:paraId="327618D7" w14:textId="77777777" w:rsidR="00EC065F" w:rsidRDefault="00EC065F" w:rsidP="00BE69A6">
      <w:pPr>
        <w:rPr>
          <w:bCs/>
          <w:sz w:val="24"/>
          <w:szCs w:val="24"/>
        </w:rPr>
      </w:pPr>
    </w:p>
    <w:p w14:paraId="60EBE191" w14:textId="77777777" w:rsidR="00EC065F" w:rsidRDefault="00EC065F" w:rsidP="00BE69A6">
      <w:pPr>
        <w:rPr>
          <w:bCs/>
          <w:sz w:val="24"/>
          <w:szCs w:val="24"/>
        </w:rPr>
      </w:pPr>
    </w:p>
    <w:p w14:paraId="3A825261" w14:textId="77777777" w:rsidR="00EC065F" w:rsidRDefault="00EC065F" w:rsidP="00BE69A6">
      <w:pPr>
        <w:rPr>
          <w:bCs/>
          <w:sz w:val="24"/>
          <w:szCs w:val="24"/>
        </w:rPr>
      </w:pPr>
    </w:p>
    <w:p w14:paraId="57358518" w14:textId="77777777" w:rsidR="00EC065F" w:rsidRDefault="00EC065F" w:rsidP="00BE69A6">
      <w:pPr>
        <w:rPr>
          <w:bCs/>
          <w:sz w:val="24"/>
          <w:szCs w:val="24"/>
        </w:rPr>
      </w:pPr>
    </w:p>
    <w:p w14:paraId="1B62F26A" w14:textId="77777777" w:rsidR="00EC065F" w:rsidRDefault="00EC065F" w:rsidP="00BE69A6">
      <w:pPr>
        <w:rPr>
          <w:bCs/>
          <w:sz w:val="24"/>
          <w:szCs w:val="24"/>
        </w:rPr>
      </w:pPr>
    </w:p>
    <w:p w14:paraId="4D887E2B" w14:textId="77777777" w:rsidR="00EC065F" w:rsidRDefault="00EC065F" w:rsidP="00BE69A6">
      <w:pPr>
        <w:rPr>
          <w:bCs/>
          <w:sz w:val="24"/>
          <w:szCs w:val="24"/>
        </w:rPr>
      </w:pPr>
    </w:p>
    <w:p w14:paraId="750C3231" w14:textId="77777777" w:rsidR="00EC065F" w:rsidRDefault="00EC065F" w:rsidP="00BE69A6">
      <w:pPr>
        <w:rPr>
          <w:bCs/>
          <w:sz w:val="24"/>
          <w:szCs w:val="24"/>
        </w:rPr>
      </w:pPr>
    </w:p>
    <w:p w14:paraId="2B297BAF" w14:textId="77777777" w:rsidR="00EC065F" w:rsidRPr="00E049D7" w:rsidRDefault="00EC065F" w:rsidP="00BE69A6">
      <w:pPr>
        <w:rPr>
          <w:bCs/>
          <w:sz w:val="24"/>
          <w:szCs w:val="24"/>
        </w:rPr>
      </w:pPr>
    </w:p>
    <w:p w14:paraId="54FEDEEA" w14:textId="63A2BB77" w:rsidR="00BE69A6" w:rsidRDefault="00BE69A6" w:rsidP="00BE69A6">
      <w:pPr>
        <w:rPr>
          <w:b/>
          <w:sz w:val="24"/>
          <w:szCs w:val="24"/>
        </w:rPr>
      </w:pPr>
      <w:r w:rsidRPr="00BE69A6">
        <w:rPr>
          <w:rFonts w:hint="eastAsia"/>
          <w:b/>
          <w:sz w:val="24"/>
          <w:szCs w:val="24"/>
        </w:rPr>
        <w:t xml:space="preserve">　　　　　　　　　　</w:t>
      </w:r>
    </w:p>
    <w:p w14:paraId="0FD3BA0B" w14:textId="77777777" w:rsidR="00E6429A" w:rsidRPr="00E44D7B" w:rsidRDefault="00E6429A" w:rsidP="00E6429A">
      <w:pPr>
        <w:snapToGrid w:val="0"/>
        <w:spacing w:line="276" w:lineRule="auto"/>
        <w:rPr>
          <w:rFonts w:ascii="ＭＳ 明朝" w:hAnsi="ＭＳ 明朝"/>
          <w:b/>
          <w:bCs/>
          <w:sz w:val="24"/>
          <w:szCs w:val="24"/>
        </w:rPr>
      </w:pPr>
      <w:r w:rsidRPr="00E44D7B">
        <w:rPr>
          <w:rFonts w:ascii="ＭＳ 明朝" w:hAnsi="ＭＳ 明朝" w:hint="eastAsia"/>
          <w:b/>
          <w:bCs/>
          <w:sz w:val="24"/>
          <w:szCs w:val="24"/>
        </w:rPr>
        <w:lastRenderedPageBreak/>
        <w:t>（　分野別要望項目　）</w:t>
      </w:r>
    </w:p>
    <w:p w14:paraId="4894F18A" w14:textId="77777777" w:rsidR="00E6429A" w:rsidRPr="00E44D7B" w:rsidRDefault="00E6429A" w:rsidP="00E6429A">
      <w:pPr>
        <w:snapToGrid w:val="0"/>
        <w:spacing w:line="276" w:lineRule="auto"/>
        <w:rPr>
          <w:rFonts w:ascii="ＭＳ 明朝" w:hAnsi="ＭＳ 明朝"/>
          <w:sz w:val="24"/>
          <w:szCs w:val="24"/>
        </w:rPr>
      </w:pPr>
    </w:p>
    <w:p w14:paraId="15032828" w14:textId="752AE99C" w:rsidR="00E6429A" w:rsidRPr="00E049D7" w:rsidRDefault="00E6429A" w:rsidP="008E2A39">
      <w:pPr>
        <w:pStyle w:val="a3"/>
        <w:numPr>
          <w:ilvl w:val="0"/>
          <w:numId w:val="3"/>
        </w:numPr>
        <w:snapToGrid w:val="0"/>
        <w:spacing w:line="276" w:lineRule="auto"/>
        <w:ind w:leftChars="0"/>
        <w:rPr>
          <w:rFonts w:ascii="ＭＳ 明朝" w:hAnsi="ＭＳ 明朝"/>
          <w:b/>
          <w:bCs/>
          <w:sz w:val="24"/>
          <w:szCs w:val="24"/>
        </w:rPr>
      </w:pPr>
      <w:r w:rsidRPr="00E049D7">
        <w:rPr>
          <w:rFonts w:ascii="ＭＳ 明朝" w:hAnsi="ＭＳ 明朝" w:hint="eastAsia"/>
          <w:b/>
          <w:bCs/>
          <w:sz w:val="24"/>
          <w:szCs w:val="24"/>
        </w:rPr>
        <w:t>能登半島地震の復旧・復興と防災対策の強化を</w:t>
      </w:r>
    </w:p>
    <w:p w14:paraId="42ACAB0D" w14:textId="77777777" w:rsidR="008E2A39" w:rsidRPr="008E2A39" w:rsidRDefault="008E2A39" w:rsidP="008E2A39">
      <w:pPr>
        <w:pStyle w:val="a3"/>
        <w:snapToGrid w:val="0"/>
        <w:spacing w:line="276" w:lineRule="auto"/>
        <w:ind w:leftChars="0" w:left="720"/>
        <w:rPr>
          <w:rFonts w:ascii="ＭＳ 明朝" w:hAnsi="ＭＳ 明朝"/>
          <w:sz w:val="24"/>
          <w:szCs w:val="24"/>
        </w:rPr>
      </w:pPr>
    </w:p>
    <w:p w14:paraId="5FEDC12F" w14:textId="77777777"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自主防災組織の資器材整備への財政支援、防災講習会、訓練への防災士、防災アドバイザー派遣を拡充すること。</w:t>
      </w:r>
    </w:p>
    <w:p w14:paraId="44385751" w14:textId="77777777"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防災士の育成について。各町内会ないし各自主防災組織に１人をめざし急ぐこと。また、地域だけでなく学校や保育所、企業、事業所においても防災士が必要と位置づけること。</w:t>
      </w:r>
    </w:p>
    <w:p w14:paraId="50537B16" w14:textId="77777777"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災害避難場所に指定されている学校や公共施設を高齢者や日常生活困難者が不自由なく避難生活できるように、バリアフリー化を推進すること</w:t>
      </w:r>
      <w:r w:rsidR="008E2A39" w:rsidRPr="008E2A39">
        <w:rPr>
          <w:rFonts w:ascii="ＭＳ 明朝" w:hAnsi="ＭＳ 明朝" w:hint="eastAsia"/>
          <w:sz w:val="24"/>
          <w:szCs w:val="24"/>
        </w:rPr>
        <w:t>。</w:t>
      </w:r>
    </w:p>
    <w:p w14:paraId="520A7DC9" w14:textId="13490669"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被災地の市職員とチームを組んで、</w:t>
      </w:r>
      <w:r w:rsidR="00C5476A">
        <w:rPr>
          <w:rFonts w:ascii="ＭＳ 明朝" w:hAnsi="ＭＳ 明朝" w:hint="eastAsia"/>
          <w:sz w:val="24"/>
          <w:szCs w:val="24"/>
        </w:rPr>
        <w:t>引き続き、</w:t>
      </w:r>
      <w:r w:rsidRPr="008E2A39">
        <w:rPr>
          <w:rFonts w:ascii="ＭＳ 明朝" w:hAnsi="ＭＳ 明朝" w:hint="eastAsia"/>
          <w:sz w:val="24"/>
          <w:szCs w:val="24"/>
        </w:rPr>
        <w:t>被災者に寄り添った</w:t>
      </w:r>
      <w:r w:rsidR="00C5476A">
        <w:rPr>
          <w:rFonts w:ascii="ＭＳ 明朝" w:hAnsi="ＭＳ 明朝" w:hint="eastAsia"/>
          <w:sz w:val="24"/>
          <w:szCs w:val="24"/>
        </w:rPr>
        <w:t>丁寧な相談活動に取り組むこと。</w:t>
      </w:r>
    </w:p>
    <w:p w14:paraId="45A0642F" w14:textId="4F9B6B76"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被災者生活支援制度の支援上限額の引</w:t>
      </w:r>
      <w:r w:rsidR="00932623">
        <w:rPr>
          <w:rFonts w:ascii="ＭＳ 明朝" w:hAnsi="ＭＳ 明朝" w:hint="eastAsia"/>
          <w:sz w:val="24"/>
          <w:szCs w:val="24"/>
        </w:rPr>
        <w:t>き</w:t>
      </w:r>
      <w:r w:rsidRPr="008E2A39">
        <w:rPr>
          <w:rFonts w:ascii="ＭＳ 明朝" w:hAnsi="ＭＳ 明朝" w:hint="eastAsia"/>
          <w:sz w:val="24"/>
          <w:szCs w:val="24"/>
        </w:rPr>
        <w:t>上げと半壊以下への支援拡大を国に強く働きかけること。</w:t>
      </w:r>
    </w:p>
    <w:p w14:paraId="2C40A22C" w14:textId="092EA3AD"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なりわい再建支援金が</w:t>
      </w:r>
      <w:r w:rsidR="00BD06E1">
        <w:rPr>
          <w:rFonts w:ascii="ＭＳ 明朝" w:hAnsi="ＭＳ 明朝" w:hint="eastAsia"/>
          <w:sz w:val="24"/>
          <w:szCs w:val="24"/>
        </w:rPr>
        <w:t>引き続き</w:t>
      </w:r>
      <w:r w:rsidRPr="008E2A39">
        <w:rPr>
          <w:rFonts w:ascii="ＭＳ 明朝" w:hAnsi="ＭＳ 明朝" w:hint="eastAsia"/>
          <w:sz w:val="24"/>
          <w:szCs w:val="24"/>
        </w:rPr>
        <w:t>活用されるよう、被災地の実態にあったものに運用を改善すること。</w:t>
      </w:r>
    </w:p>
    <w:p w14:paraId="394DB88A" w14:textId="7EC4BFAF"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津波</w:t>
      </w:r>
      <w:r w:rsidR="0091246B">
        <w:rPr>
          <w:rFonts w:ascii="ＭＳ 明朝" w:hAnsi="ＭＳ 明朝" w:hint="eastAsia"/>
          <w:sz w:val="24"/>
          <w:szCs w:val="24"/>
        </w:rPr>
        <w:t>シミュレーション</w:t>
      </w:r>
      <w:r w:rsidRPr="008E2A39">
        <w:rPr>
          <w:rFonts w:ascii="ＭＳ 明朝" w:hAnsi="ＭＳ 明朝" w:hint="eastAsia"/>
          <w:sz w:val="24"/>
          <w:szCs w:val="24"/>
        </w:rPr>
        <w:t>と津波避難所の住民への周知、本当に避難が必要な地域での津波避難ビルなど垂直避難できる場所の確保、各町内のごみステーションなど身近な場所に海抜表示をすること。</w:t>
      </w:r>
    </w:p>
    <w:p w14:paraId="36301B8C" w14:textId="77777777"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自主防災組織の防災訓練、地域防災計画に支援をすること。</w:t>
      </w:r>
    </w:p>
    <w:p w14:paraId="6CE51B0C" w14:textId="77777777"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志賀原発の敷地内活断層の可能性及び、周辺の断層との連動の可能性など、２０１６年の有識者会合の指摘を真摯に受け止め、北陸電力が志賀原発の廃炉を決断するよう働きかけること。</w:t>
      </w:r>
    </w:p>
    <w:p w14:paraId="7C4FA9E8" w14:textId="77777777"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原発から３０キロ圏外の原子力防災計画を示すよう、国に働きかけること。</w:t>
      </w:r>
    </w:p>
    <w:p w14:paraId="68A24510" w14:textId="77777777"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原子力防災訓練への住民参加を大幅に増やし、避難訓練手順の説明をわかりやすく改善するなど、より実効性のある訓練に近づけること。</w:t>
      </w:r>
    </w:p>
    <w:p w14:paraId="5719D020" w14:textId="77777777"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北陸電力との間で、原発立地自治体と同水準の原子力防災協定の締結を急ぐこと。</w:t>
      </w:r>
    </w:p>
    <w:p w14:paraId="25BD9F28" w14:textId="39B87D1F" w:rsidR="00C7268F" w:rsidRDefault="00C7268F" w:rsidP="00E6429A">
      <w:pPr>
        <w:pStyle w:val="a3"/>
        <w:numPr>
          <w:ilvl w:val="0"/>
          <w:numId w:val="4"/>
        </w:numPr>
        <w:snapToGrid w:val="0"/>
        <w:spacing w:line="276" w:lineRule="auto"/>
        <w:ind w:leftChars="0"/>
        <w:rPr>
          <w:rFonts w:ascii="ＭＳ 明朝" w:hAnsi="ＭＳ 明朝"/>
          <w:sz w:val="24"/>
          <w:szCs w:val="24"/>
        </w:rPr>
      </w:pPr>
      <w:r>
        <w:rPr>
          <w:rFonts w:ascii="ＭＳ 明朝" w:hAnsi="ＭＳ 明朝" w:hint="eastAsia"/>
          <w:sz w:val="24"/>
          <w:szCs w:val="24"/>
        </w:rPr>
        <w:t>激甚災害でインフラが使用不能になった時に備え、各自治体が発電機やトイレカー、シャワーカー、キッチンカー</w:t>
      </w:r>
      <w:r w:rsidR="00FE0CF1">
        <w:rPr>
          <w:rFonts w:ascii="ＭＳ 明朝" w:hAnsi="ＭＳ 明朝" w:hint="eastAsia"/>
          <w:sz w:val="24"/>
          <w:szCs w:val="24"/>
        </w:rPr>
        <w:t>などを配備し、被災地に運び込めるようにすること。</w:t>
      </w:r>
    </w:p>
    <w:p w14:paraId="36D4C945" w14:textId="1877CFF7" w:rsidR="00FE0CF1" w:rsidRDefault="00FE0CF1" w:rsidP="00E6429A">
      <w:pPr>
        <w:pStyle w:val="a3"/>
        <w:numPr>
          <w:ilvl w:val="0"/>
          <w:numId w:val="4"/>
        </w:numPr>
        <w:snapToGrid w:val="0"/>
        <w:spacing w:line="276" w:lineRule="auto"/>
        <w:ind w:leftChars="0"/>
        <w:rPr>
          <w:rFonts w:ascii="ＭＳ 明朝" w:hAnsi="ＭＳ 明朝"/>
          <w:sz w:val="24"/>
          <w:szCs w:val="24"/>
        </w:rPr>
      </w:pPr>
      <w:r>
        <w:rPr>
          <w:rFonts w:ascii="ＭＳ 明朝" w:hAnsi="ＭＳ 明朝" w:hint="eastAsia"/>
          <w:sz w:val="24"/>
          <w:szCs w:val="24"/>
        </w:rPr>
        <w:t>災害・防災対策にジェンダーの視点を徹底すること。</w:t>
      </w:r>
    </w:p>
    <w:p w14:paraId="14A87CDB" w14:textId="0061CA55"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邑知潟断層帯、森本・富樫断層帯、砺波平野断層帯の被害</w:t>
      </w:r>
      <w:r w:rsidR="00BD06E1">
        <w:rPr>
          <w:rFonts w:ascii="ＭＳ 明朝" w:hAnsi="ＭＳ 明朝" w:hint="eastAsia"/>
          <w:sz w:val="24"/>
          <w:szCs w:val="24"/>
        </w:rPr>
        <w:t>を想定し</w:t>
      </w:r>
      <w:r w:rsidRPr="008E2A39">
        <w:rPr>
          <w:rFonts w:ascii="ＭＳ 明朝" w:hAnsi="ＭＳ 明朝" w:hint="eastAsia"/>
          <w:sz w:val="24"/>
          <w:szCs w:val="24"/>
        </w:rPr>
        <w:t>、県西部自治体の防災対策を支援・強化すること。</w:t>
      </w:r>
    </w:p>
    <w:p w14:paraId="1A780056" w14:textId="77777777"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東大地震研究所による日本海地震・津波調査プロジェクトの調査結果を受けて、国の地震調査研究本部による評価が早急に公表されるよう、働きかけること。</w:t>
      </w:r>
    </w:p>
    <w:p w14:paraId="76FD10BB" w14:textId="28DEC370" w:rsidR="008E2A39" w:rsidRDefault="00BD06E1" w:rsidP="00E6429A">
      <w:pPr>
        <w:pStyle w:val="a3"/>
        <w:numPr>
          <w:ilvl w:val="0"/>
          <w:numId w:val="4"/>
        </w:numPr>
        <w:snapToGrid w:val="0"/>
        <w:spacing w:line="276" w:lineRule="auto"/>
        <w:ind w:leftChars="0"/>
        <w:rPr>
          <w:rFonts w:ascii="ＭＳ 明朝" w:hAnsi="ＭＳ 明朝"/>
          <w:sz w:val="24"/>
          <w:szCs w:val="24"/>
        </w:rPr>
      </w:pPr>
      <w:r>
        <w:rPr>
          <w:rFonts w:ascii="ＭＳ 明朝" w:hAnsi="ＭＳ 明朝" w:hint="eastAsia"/>
          <w:sz w:val="24"/>
          <w:szCs w:val="24"/>
        </w:rPr>
        <w:lastRenderedPageBreak/>
        <w:t>富山地震津波被害想定の調査の結果を早期に公表し、</w:t>
      </w:r>
      <w:r w:rsidR="00E6429A" w:rsidRPr="008E2A39">
        <w:rPr>
          <w:rFonts w:ascii="ＭＳ 明朝" w:hAnsi="ＭＳ 明朝" w:hint="eastAsia"/>
          <w:sz w:val="24"/>
          <w:szCs w:val="24"/>
        </w:rPr>
        <w:t>市町村</w:t>
      </w:r>
      <w:r>
        <w:rPr>
          <w:rFonts w:ascii="ＭＳ 明朝" w:hAnsi="ＭＳ 明朝" w:hint="eastAsia"/>
          <w:sz w:val="24"/>
          <w:szCs w:val="24"/>
        </w:rPr>
        <w:t>を含む地域防災計画に反映するよう取り組むこと</w:t>
      </w:r>
      <w:r w:rsidR="00E6429A" w:rsidRPr="008E2A39">
        <w:rPr>
          <w:rFonts w:ascii="ＭＳ 明朝" w:hAnsi="ＭＳ 明朝" w:hint="eastAsia"/>
          <w:sz w:val="24"/>
          <w:szCs w:val="24"/>
        </w:rPr>
        <w:t>。</w:t>
      </w:r>
    </w:p>
    <w:p w14:paraId="2352CAB5" w14:textId="77777777"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木造住宅耐震化を強力に推進すること。耐震診断、精密診断への補助、さらに耐震改修への補助拡充も行うこと。</w:t>
      </w:r>
    </w:p>
    <w:p w14:paraId="5A5EDE7B" w14:textId="77777777"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庄川河川の和田川との合流部整備について、国に早期の事業着手を働きかけること。</w:t>
      </w:r>
    </w:p>
    <w:p w14:paraId="6A206274" w14:textId="77777777"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河川改修・側溝改修など洪水対策のための予算を増額確保すること。</w:t>
      </w:r>
    </w:p>
    <w:p w14:paraId="6032360D" w14:textId="77777777"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悲惨な火災事故が連続して起きている。住宅密集地での連動式火災警報器の補助や劣化した家庭用火災警報器への取り換えを促すこと。</w:t>
      </w:r>
    </w:p>
    <w:p w14:paraId="46CE69FF" w14:textId="77777777" w:rsidR="008E2A39"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「屋根の雪下ろし」への災害救助法適用について、市町村が迅速な判断ができるように、積極的に運用できる環境づくりをすすめること。</w:t>
      </w:r>
    </w:p>
    <w:p w14:paraId="35284506" w14:textId="2D418D17" w:rsidR="00E6429A" w:rsidRDefault="00E6429A" w:rsidP="00E6429A">
      <w:pPr>
        <w:pStyle w:val="a3"/>
        <w:numPr>
          <w:ilvl w:val="0"/>
          <w:numId w:val="4"/>
        </w:numPr>
        <w:snapToGrid w:val="0"/>
        <w:spacing w:line="276" w:lineRule="auto"/>
        <w:ind w:leftChars="0"/>
        <w:rPr>
          <w:rFonts w:ascii="ＭＳ 明朝" w:hAnsi="ＭＳ 明朝"/>
          <w:sz w:val="24"/>
          <w:szCs w:val="24"/>
        </w:rPr>
      </w:pPr>
      <w:r w:rsidRPr="008E2A39">
        <w:rPr>
          <w:rFonts w:ascii="ＭＳ 明朝" w:hAnsi="ＭＳ 明朝" w:hint="eastAsia"/>
          <w:sz w:val="24"/>
          <w:szCs w:val="24"/>
        </w:rPr>
        <w:t>警察犬の確保と能力向上をめざし、優秀な訓練士の確保、訓練場所の確保、委託・出動に対する謝礼の引き上げに取り組むこと。</w:t>
      </w:r>
    </w:p>
    <w:p w14:paraId="62C6E4D2" w14:textId="77777777" w:rsidR="008E2A39" w:rsidRPr="008E2A39" w:rsidRDefault="008E2A39" w:rsidP="008E2A39">
      <w:pPr>
        <w:pStyle w:val="a3"/>
        <w:snapToGrid w:val="0"/>
        <w:spacing w:line="276" w:lineRule="auto"/>
        <w:ind w:leftChars="0" w:left="440"/>
        <w:rPr>
          <w:rFonts w:ascii="ＭＳ 明朝" w:hAnsi="ＭＳ 明朝"/>
          <w:sz w:val="24"/>
          <w:szCs w:val="24"/>
        </w:rPr>
      </w:pPr>
    </w:p>
    <w:p w14:paraId="64ECBD63" w14:textId="77777777" w:rsidR="00E6429A" w:rsidRPr="00E049D7" w:rsidRDefault="00E6429A" w:rsidP="00E6429A">
      <w:pPr>
        <w:snapToGrid w:val="0"/>
        <w:spacing w:line="276" w:lineRule="auto"/>
        <w:rPr>
          <w:rFonts w:ascii="ＭＳ 明朝" w:hAnsi="ＭＳ 明朝"/>
          <w:b/>
          <w:bCs/>
          <w:sz w:val="24"/>
          <w:szCs w:val="24"/>
        </w:rPr>
      </w:pPr>
      <w:r w:rsidRPr="00E049D7">
        <w:rPr>
          <w:rFonts w:ascii="ＭＳ 明朝" w:hAnsi="ＭＳ 明朝" w:hint="eastAsia"/>
          <w:b/>
          <w:bCs/>
          <w:sz w:val="24"/>
          <w:szCs w:val="24"/>
        </w:rPr>
        <w:t>（２）県民の暮らしを応援し、消費購買力の回復を</w:t>
      </w:r>
    </w:p>
    <w:p w14:paraId="692A605F" w14:textId="77777777" w:rsidR="00E6429A" w:rsidRPr="00E44D7B" w:rsidRDefault="00E6429A" w:rsidP="00E6429A">
      <w:pPr>
        <w:snapToGrid w:val="0"/>
        <w:spacing w:line="276" w:lineRule="auto"/>
        <w:rPr>
          <w:rFonts w:ascii="ＭＳ 明朝" w:hAnsi="ＭＳ 明朝"/>
          <w:sz w:val="24"/>
          <w:szCs w:val="24"/>
        </w:rPr>
      </w:pPr>
    </w:p>
    <w:p w14:paraId="7F17C230" w14:textId="77777777" w:rsidR="007162F5" w:rsidRPr="00E44D7B" w:rsidRDefault="007162F5" w:rsidP="007162F5">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消費税の５％への緊急減税を国に求めること。</w:t>
      </w:r>
    </w:p>
    <w:p w14:paraId="19BFFB73" w14:textId="7777777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物価高騰対策として県民の暮らしを直接応援する施策を充実すること。</w:t>
      </w:r>
    </w:p>
    <w:p w14:paraId="751E2392" w14:textId="7777777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原油価格高騰が続いていることから、福祉灯油、介護･福祉施設の燃料代への支援を市町村と協力して行うこと。</w:t>
      </w:r>
    </w:p>
    <w:p w14:paraId="73D6A938" w14:textId="7777777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富山労働局と連携し、長時間残業の是正とブラック企業対策に全力をあげること。</w:t>
      </w:r>
    </w:p>
    <w:p w14:paraId="0D26B924" w14:textId="7777777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「労働ルールブックとやま」の充実をはかり、県内高校、短大、大学での配布や説明会の機会を増やすこと。学校教育において、労働法制に関する教育の機会を増やすこと。</w:t>
      </w:r>
    </w:p>
    <w:p w14:paraId="21994DDB" w14:textId="7777777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劣悪な労働条件で働く外国人労働者の実態を調査し、国に制度の改善を求めること。</w:t>
      </w:r>
    </w:p>
    <w:p w14:paraId="114C91BE" w14:textId="7777777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県内市町村による住民税・国民健康保険料への機械的差し押さえを是正すること。生活の苦しい滞納者への個別的対応を指導するとともに、課税免除や分納方法などの周知、</w:t>
      </w:r>
      <w:r w:rsidRPr="0005440D">
        <w:rPr>
          <w:rFonts w:ascii="ＭＳ 明朝" w:hAnsi="ＭＳ 明朝" w:hint="eastAsia"/>
          <w:sz w:val="24"/>
          <w:szCs w:val="24"/>
        </w:rPr>
        <w:t>生活保護など生活困窮救済制度の紹介</w:t>
      </w:r>
      <w:r w:rsidRPr="00E44D7B">
        <w:rPr>
          <w:rFonts w:ascii="ＭＳ 明朝" w:hAnsi="ＭＳ 明朝" w:hint="eastAsia"/>
          <w:sz w:val="24"/>
          <w:szCs w:val="24"/>
        </w:rPr>
        <w:t>に努めるよう働きかけること。</w:t>
      </w:r>
    </w:p>
    <w:p w14:paraId="417FEEEE" w14:textId="5068491E"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県営住宅の連帯保証人を</w:t>
      </w:r>
      <w:r w:rsidR="007162F5">
        <w:rPr>
          <w:rFonts w:ascii="ＭＳ 明朝" w:hAnsi="ＭＳ 明朝" w:hint="eastAsia"/>
          <w:sz w:val="24"/>
          <w:szCs w:val="24"/>
        </w:rPr>
        <w:t>契約更新の際にも</w:t>
      </w:r>
      <w:r w:rsidRPr="00E44D7B">
        <w:rPr>
          <w:rFonts w:ascii="ＭＳ 明朝" w:hAnsi="ＭＳ 明朝" w:hint="eastAsia"/>
          <w:sz w:val="24"/>
          <w:szCs w:val="24"/>
        </w:rPr>
        <w:t>不要とすること。</w:t>
      </w:r>
    </w:p>
    <w:p w14:paraId="63FDF02F" w14:textId="7777777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県西部水道水供給事業における受水団体の負担を引き続き軽くすること。境川ダムの未利用水については他用途への転用を検討すること。</w:t>
      </w:r>
    </w:p>
    <w:p w14:paraId="1FF41F1B" w14:textId="7777777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水道料金が源泉である未処分利益剰余金については、資本金に組み入れるのではなく住民の負担軽減に使えるように利益剰余金に残しておくこと。</w:t>
      </w:r>
    </w:p>
    <w:p w14:paraId="61E7FBBB" w14:textId="6FB68EB2" w:rsidR="00E6429A" w:rsidRPr="0005440D" w:rsidRDefault="00FE0CF1" w:rsidP="008E2A39">
      <w:pPr>
        <w:numPr>
          <w:ilvl w:val="0"/>
          <w:numId w:val="4"/>
        </w:numPr>
        <w:snapToGrid w:val="0"/>
        <w:spacing w:line="276" w:lineRule="auto"/>
        <w:rPr>
          <w:rFonts w:ascii="ＭＳ 明朝" w:hAnsi="ＭＳ 明朝"/>
          <w:sz w:val="24"/>
          <w:szCs w:val="24"/>
        </w:rPr>
      </w:pPr>
      <w:r>
        <w:rPr>
          <w:rFonts w:ascii="ＭＳ 明朝" w:hAnsi="ＭＳ 明朝" w:hint="eastAsia"/>
          <w:sz w:val="24"/>
          <w:szCs w:val="24"/>
        </w:rPr>
        <w:t>新たな手口でのオレオレ詐欺などへの特殊詐欺が急増している。また、</w:t>
      </w:r>
      <w:r w:rsidR="00E6429A" w:rsidRPr="0005440D">
        <w:rPr>
          <w:rFonts w:ascii="ＭＳ 明朝" w:hAnsi="ＭＳ 明朝" w:hint="eastAsia"/>
          <w:sz w:val="24"/>
          <w:szCs w:val="24"/>
        </w:rPr>
        <w:t>若者が闇バイトで犯罪に手を染めていくことを防ぐために、調査、取り締まりと</w:t>
      </w:r>
      <w:r w:rsidR="00E6429A" w:rsidRPr="0005440D">
        <w:rPr>
          <w:rFonts w:ascii="ＭＳ 明朝" w:hAnsi="ＭＳ 明朝" w:hint="eastAsia"/>
          <w:sz w:val="24"/>
          <w:szCs w:val="24"/>
        </w:rPr>
        <w:lastRenderedPageBreak/>
        <w:t>ともに、県民への啓発、被害の未然防止に取り組むこと。</w:t>
      </w:r>
    </w:p>
    <w:p w14:paraId="1BB10FD3" w14:textId="77777777" w:rsidR="00E6429A" w:rsidRPr="00E049D7" w:rsidRDefault="00E6429A" w:rsidP="00E6429A">
      <w:pPr>
        <w:snapToGrid w:val="0"/>
        <w:spacing w:line="276" w:lineRule="auto"/>
        <w:ind w:left="440"/>
        <w:rPr>
          <w:rFonts w:ascii="ＭＳ 明朝" w:hAnsi="ＭＳ 明朝"/>
          <w:b/>
          <w:bCs/>
          <w:sz w:val="24"/>
          <w:szCs w:val="24"/>
        </w:rPr>
      </w:pPr>
    </w:p>
    <w:p w14:paraId="72B8D1CA" w14:textId="77777777" w:rsidR="00E6429A" w:rsidRPr="00E049D7" w:rsidRDefault="00E6429A" w:rsidP="00E6429A">
      <w:pPr>
        <w:snapToGrid w:val="0"/>
        <w:spacing w:line="276" w:lineRule="auto"/>
        <w:rPr>
          <w:rFonts w:ascii="ＭＳ 明朝" w:hAnsi="ＭＳ 明朝"/>
          <w:b/>
          <w:bCs/>
          <w:sz w:val="24"/>
          <w:szCs w:val="24"/>
        </w:rPr>
      </w:pPr>
      <w:r w:rsidRPr="00E049D7">
        <w:rPr>
          <w:rFonts w:ascii="ＭＳ 明朝" w:hAnsi="ＭＳ 明朝" w:hint="eastAsia"/>
          <w:b/>
          <w:bCs/>
          <w:sz w:val="24"/>
          <w:szCs w:val="24"/>
        </w:rPr>
        <w:t>（３）「地域循環型経済」を重視し、県の産業を元気に</w:t>
      </w:r>
    </w:p>
    <w:p w14:paraId="37551ECE" w14:textId="77777777" w:rsidR="00E6429A" w:rsidRPr="00E44D7B" w:rsidRDefault="00E6429A" w:rsidP="00E6429A">
      <w:pPr>
        <w:snapToGrid w:val="0"/>
        <w:spacing w:line="276" w:lineRule="auto"/>
        <w:rPr>
          <w:rFonts w:ascii="ＭＳ 明朝" w:hAnsi="ＭＳ 明朝"/>
          <w:sz w:val="24"/>
          <w:szCs w:val="24"/>
        </w:rPr>
      </w:pPr>
    </w:p>
    <w:p w14:paraId="578B9861" w14:textId="78752283"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農林水産業と第</w:t>
      </w:r>
      <w:r w:rsidR="00B618DE">
        <w:rPr>
          <w:rFonts w:ascii="ＭＳ 明朝" w:hAnsi="ＭＳ 明朝" w:hint="eastAsia"/>
          <w:sz w:val="24"/>
          <w:szCs w:val="24"/>
        </w:rPr>
        <w:t>２</w:t>
      </w:r>
      <w:r w:rsidRPr="00E44D7B">
        <w:rPr>
          <w:rFonts w:ascii="ＭＳ 明朝" w:hAnsi="ＭＳ 明朝" w:hint="eastAsia"/>
          <w:sz w:val="24"/>
          <w:szCs w:val="24"/>
        </w:rPr>
        <w:t>次産業、自然エネルギー開発と観光、福祉などを結合した地域循環型経済のモデル地域を、市町村と協力して積極的につくり広げること。</w:t>
      </w:r>
    </w:p>
    <w:p w14:paraId="2161AF63" w14:textId="7777777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県内ものづくり産業支援のために、県が市町村とともに中小零細企業を訪問する悉皆実態調査に取り組むこと。</w:t>
      </w:r>
    </w:p>
    <w:p w14:paraId="3B921CE4" w14:textId="7777777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「県中小企業振興条例」にもとづく県民会議の活用を拡大し、課題別分科会の討論や取り組みをさらに充実させ、いかすこと。</w:t>
      </w:r>
    </w:p>
    <w:p w14:paraId="6F6B2BF2" w14:textId="77777777" w:rsidR="00E6429A" w:rsidRPr="009F2676" w:rsidRDefault="00E6429A" w:rsidP="008E2A39">
      <w:pPr>
        <w:numPr>
          <w:ilvl w:val="0"/>
          <w:numId w:val="4"/>
        </w:numPr>
        <w:snapToGrid w:val="0"/>
        <w:spacing w:line="276" w:lineRule="auto"/>
        <w:rPr>
          <w:rFonts w:ascii="ＭＳ 明朝" w:hAnsi="ＭＳ 明朝"/>
          <w:sz w:val="24"/>
          <w:szCs w:val="24"/>
        </w:rPr>
      </w:pPr>
      <w:r w:rsidRPr="009F2676">
        <w:rPr>
          <w:rFonts w:ascii="ＭＳ 明朝" w:hAnsi="ＭＳ 明朝" w:hint="eastAsia"/>
          <w:sz w:val="24"/>
          <w:szCs w:val="24"/>
        </w:rPr>
        <w:t>価格転嫁交渉において、中小零細企業を支援するための実効性ある働きかけを行うこと。</w:t>
      </w:r>
    </w:p>
    <w:p w14:paraId="7D81C9F0" w14:textId="77777777" w:rsidR="00E6429A" w:rsidRPr="009F2676" w:rsidRDefault="00E6429A" w:rsidP="008E2A39">
      <w:pPr>
        <w:numPr>
          <w:ilvl w:val="0"/>
          <w:numId w:val="4"/>
        </w:numPr>
        <w:snapToGrid w:val="0"/>
        <w:spacing w:line="276" w:lineRule="auto"/>
        <w:rPr>
          <w:rFonts w:ascii="ＭＳ 明朝" w:hAnsi="ＭＳ 明朝"/>
          <w:sz w:val="24"/>
          <w:szCs w:val="24"/>
        </w:rPr>
      </w:pPr>
      <w:r w:rsidRPr="009F2676">
        <w:rPr>
          <w:rFonts w:ascii="ＭＳ 明朝" w:hAnsi="ＭＳ 明朝" w:hint="eastAsia"/>
          <w:sz w:val="24"/>
          <w:szCs w:val="24"/>
        </w:rPr>
        <w:t>インボイス制度の中止を国に求め、県内のフリーランス、個人事業主を含む零細事業者を守ること。インボイス登録を行なわない業者を、県や指定管理者の取引から排除しないこと。</w:t>
      </w:r>
    </w:p>
    <w:p w14:paraId="772CF318" w14:textId="4534EC3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県の地元中小企業への発注率について</w:t>
      </w:r>
      <w:r w:rsidR="00322CFD">
        <w:rPr>
          <w:rFonts w:ascii="ＭＳ 明朝" w:hAnsi="ＭＳ 明朝" w:hint="eastAsia"/>
          <w:sz w:val="24"/>
          <w:szCs w:val="24"/>
        </w:rPr>
        <w:t>、</w:t>
      </w:r>
      <w:r w:rsidRPr="00E44D7B">
        <w:rPr>
          <w:rFonts w:ascii="ＭＳ 明朝" w:hAnsi="ＭＳ 明朝" w:hint="eastAsia"/>
          <w:sz w:val="24"/>
          <w:szCs w:val="24"/>
        </w:rPr>
        <w:t>目標を設定し改善すること。</w:t>
      </w:r>
    </w:p>
    <w:p w14:paraId="1276EA1D" w14:textId="7777777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県の公共施設サービスを大手企業の利潤追求の場とし、低賃金の雇用を拡大し、地元企業を事業参入から排除することにつながるＰＦＩを採用しないこと。</w:t>
      </w:r>
    </w:p>
    <w:p w14:paraId="770020E4" w14:textId="7777777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観光における「地元調達率」「地域調達率」を可視化し、必要なものを地元で生産して、利益とやる気を地域に循環させ、活力も高める取り組みに挑戦すること。</w:t>
      </w:r>
    </w:p>
    <w:p w14:paraId="5AFABA2C" w14:textId="7777777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観光における地元調達率について、食材やお土産だけではなく建設や資材、雇用、地産地消エネルギーなど定義を幅広く据えること。</w:t>
      </w:r>
    </w:p>
    <w:p w14:paraId="5FC500D3" w14:textId="0F42969F"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再エネ電力を集めて小売りする、県あるいは市町村も出資する地域エネルギー会社の設立について、県として研究検討すること。</w:t>
      </w:r>
    </w:p>
    <w:p w14:paraId="23BD8C80" w14:textId="7777777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小水力発電や太陽光、地熱発電など、企業局がつくった電気は地域分散型で供給できるように取り組むこと。</w:t>
      </w:r>
    </w:p>
    <w:p w14:paraId="39C3C8EA" w14:textId="7777777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ソーラーシェアリングは農地保全、農家の収入増、地域活性化にもつながる可能性があり促進に取り組むこと。</w:t>
      </w:r>
    </w:p>
    <w:p w14:paraId="26FF9E9D" w14:textId="7777777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県内商店街支援と零細な建設業者を支援するために、「商店街リフォーム助成制度」「空き店舗リフォーム助成制度」を創設すること。</w:t>
      </w:r>
    </w:p>
    <w:p w14:paraId="3774AC33" w14:textId="7777777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入札資格のない小規模事業所でも県の随意契約に参加できる「小規模事業所登録制度」を実施すること。</w:t>
      </w:r>
    </w:p>
    <w:p w14:paraId="11FEFF17" w14:textId="77777777" w:rsidR="00E6429A" w:rsidRPr="00E44D7B" w:rsidRDefault="00E6429A" w:rsidP="008E2A39">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「とやまの木で家づくり」事業を拡充し、県産材の利用促進をはかること。</w:t>
      </w:r>
    </w:p>
    <w:p w14:paraId="41052A13" w14:textId="18F69E04" w:rsidR="00824904" w:rsidRDefault="00E6429A" w:rsidP="002A2F1F">
      <w:pPr>
        <w:numPr>
          <w:ilvl w:val="0"/>
          <w:numId w:val="4"/>
        </w:numPr>
        <w:snapToGrid w:val="0"/>
        <w:spacing w:line="276" w:lineRule="auto"/>
        <w:rPr>
          <w:rFonts w:ascii="ＭＳ 明朝" w:hAnsi="ＭＳ 明朝"/>
          <w:sz w:val="24"/>
          <w:szCs w:val="24"/>
        </w:rPr>
      </w:pPr>
      <w:r w:rsidRPr="002A2F1F">
        <w:rPr>
          <w:rFonts w:ascii="ＭＳ 明朝" w:hAnsi="ＭＳ 明朝" w:hint="eastAsia"/>
          <w:sz w:val="24"/>
          <w:szCs w:val="24"/>
        </w:rPr>
        <w:t>地籍調査の遅れ克服のために、国に</w:t>
      </w:r>
      <w:r w:rsidR="007162F5">
        <w:rPr>
          <w:rFonts w:ascii="ＭＳ 明朝" w:hAnsi="ＭＳ 明朝" w:hint="eastAsia"/>
          <w:sz w:val="24"/>
          <w:szCs w:val="24"/>
        </w:rPr>
        <w:t>十分な</w:t>
      </w:r>
      <w:r w:rsidRPr="002A2F1F">
        <w:rPr>
          <w:rFonts w:ascii="ＭＳ 明朝" w:hAnsi="ＭＳ 明朝" w:hint="eastAsia"/>
          <w:sz w:val="24"/>
          <w:szCs w:val="24"/>
        </w:rPr>
        <w:t>予算</w:t>
      </w:r>
      <w:r w:rsidR="007162F5">
        <w:rPr>
          <w:rFonts w:ascii="ＭＳ 明朝" w:hAnsi="ＭＳ 明朝" w:hint="eastAsia"/>
          <w:sz w:val="24"/>
          <w:szCs w:val="24"/>
        </w:rPr>
        <w:t>の確保</w:t>
      </w:r>
      <w:r w:rsidRPr="002A2F1F">
        <w:rPr>
          <w:rFonts w:ascii="ＭＳ 明朝" w:hAnsi="ＭＳ 明朝" w:hint="eastAsia"/>
          <w:sz w:val="24"/>
          <w:szCs w:val="24"/>
        </w:rPr>
        <w:t>を求め、市町村とともに取り組むこと。</w:t>
      </w:r>
    </w:p>
    <w:p w14:paraId="794DA71F" w14:textId="52848593" w:rsidR="002A2F1F" w:rsidRDefault="00E6429A" w:rsidP="002A2F1F">
      <w:pPr>
        <w:numPr>
          <w:ilvl w:val="0"/>
          <w:numId w:val="4"/>
        </w:numPr>
        <w:snapToGrid w:val="0"/>
        <w:spacing w:line="276" w:lineRule="auto"/>
        <w:rPr>
          <w:rFonts w:ascii="ＭＳ 明朝" w:hAnsi="ＭＳ 明朝"/>
          <w:sz w:val="24"/>
          <w:szCs w:val="24"/>
        </w:rPr>
      </w:pPr>
      <w:r w:rsidRPr="002A2F1F">
        <w:rPr>
          <w:rFonts w:ascii="ＭＳ 明朝" w:hAnsi="ＭＳ 明朝" w:hint="eastAsia"/>
          <w:sz w:val="24"/>
          <w:szCs w:val="24"/>
        </w:rPr>
        <w:lastRenderedPageBreak/>
        <w:t>県制度融資における税金完納要件については、機械的な対応を改め、分納計画にもとづいて納入している業者も融資の対象とするなど、柔軟に対応すること。</w:t>
      </w:r>
    </w:p>
    <w:p w14:paraId="3F26D1A1" w14:textId="6BAD7AD1" w:rsidR="002A2F1F" w:rsidRPr="002A2F1F" w:rsidRDefault="002A2F1F" w:rsidP="002A2F1F">
      <w:pPr>
        <w:numPr>
          <w:ilvl w:val="0"/>
          <w:numId w:val="4"/>
        </w:numPr>
        <w:snapToGrid w:val="0"/>
        <w:spacing w:line="276" w:lineRule="auto"/>
        <w:rPr>
          <w:rFonts w:ascii="ＭＳ 明朝" w:hAnsi="ＭＳ 明朝"/>
          <w:sz w:val="24"/>
          <w:szCs w:val="24"/>
        </w:rPr>
      </w:pPr>
      <w:r w:rsidRPr="002A2F1F">
        <w:rPr>
          <w:rFonts w:ascii="ＭＳ 明朝" w:hAnsi="ＭＳ 明朝" w:hint="eastAsia"/>
          <w:sz w:val="24"/>
          <w:szCs w:val="24"/>
        </w:rPr>
        <w:t>コメ不足と米価高騰の事態を招いた市場任せのコメ政策を改めることを国に求め、コメの増産や、多様な規模の農家への支援と価格保障、所得補償を行うこと。</w:t>
      </w:r>
    </w:p>
    <w:p w14:paraId="7B5495C9" w14:textId="6AC9EAF4" w:rsidR="00E6429A" w:rsidRPr="00824904" w:rsidRDefault="002A2F1F" w:rsidP="00824904">
      <w:pPr>
        <w:numPr>
          <w:ilvl w:val="0"/>
          <w:numId w:val="4"/>
        </w:numPr>
        <w:rPr>
          <w:rFonts w:ascii="ＭＳ 明朝" w:hAnsi="ＭＳ 明朝"/>
          <w:sz w:val="24"/>
          <w:szCs w:val="24"/>
        </w:rPr>
      </w:pPr>
      <w:r>
        <w:rPr>
          <w:rFonts w:ascii="ＭＳ 明朝" w:hAnsi="ＭＳ 明朝" w:hint="eastAsia"/>
          <w:sz w:val="24"/>
          <w:szCs w:val="24"/>
        </w:rPr>
        <w:t>ミニマムアクセス米・輸入米を受け入れるのではなく、食糧自給率を向上させ、災害の備えと備蓄米制度を維持するよう国に求めること。</w:t>
      </w:r>
    </w:p>
    <w:p w14:paraId="77034C35"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飼料・肥料・資材の高騰で深刻になっている畜産農家にさらなる支援をすること。</w:t>
      </w:r>
    </w:p>
    <w:p w14:paraId="548F87C3" w14:textId="0B20418C" w:rsidR="00E6429A" w:rsidRPr="00E44D7B" w:rsidRDefault="00FE0CF1" w:rsidP="002A2F1F">
      <w:pPr>
        <w:numPr>
          <w:ilvl w:val="0"/>
          <w:numId w:val="4"/>
        </w:numPr>
        <w:snapToGrid w:val="0"/>
        <w:spacing w:line="276" w:lineRule="auto"/>
        <w:rPr>
          <w:rFonts w:ascii="ＭＳ 明朝" w:hAnsi="ＭＳ 明朝"/>
          <w:sz w:val="24"/>
          <w:szCs w:val="24"/>
        </w:rPr>
      </w:pPr>
      <w:r>
        <w:rPr>
          <w:rFonts w:ascii="ＭＳ 明朝" w:hAnsi="ＭＳ 明朝" w:hint="eastAsia"/>
          <w:sz w:val="24"/>
          <w:szCs w:val="24"/>
        </w:rPr>
        <w:t>学校給食への使用拡大で、コメ、野菜</w:t>
      </w:r>
      <w:r w:rsidR="007162F5">
        <w:rPr>
          <w:rFonts w:ascii="ＭＳ 明朝" w:hAnsi="ＭＳ 明朝" w:hint="eastAsia"/>
          <w:sz w:val="24"/>
          <w:szCs w:val="24"/>
        </w:rPr>
        <w:t>、豚肉</w:t>
      </w:r>
      <w:r>
        <w:rPr>
          <w:rFonts w:ascii="ＭＳ 明朝" w:hAnsi="ＭＳ 明朝" w:hint="eastAsia"/>
          <w:sz w:val="24"/>
          <w:szCs w:val="24"/>
        </w:rPr>
        <w:t>などの県産農</w:t>
      </w:r>
      <w:r w:rsidR="007162F5">
        <w:rPr>
          <w:rFonts w:ascii="ＭＳ 明朝" w:hAnsi="ＭＳ 明朝" w:hint="eastAsia"/>
          <w:sz w:val="24"/>
          <w:szCs w:val="24"/>
        </w:rPr>
        <w:t>畜</w:t>
      </w:r>
      <w:r>
        <w:rPr>
          <w:rFonts w:ascii="ＭＳ 明朝" w:hAnsi="ＭＳ 明朝" w:hint="eastAsia"/>
          <w:sz w:val="24"/>
          <w:szCs w:val="24"/>
        </w:rPr>
        <w:t>産物の消費拡大に支援すること。</w:t>
      </w:r>
    </w:p>
    <w:p w14:paraId="21581D15"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県産小麦の生産拡大に取り組み、学校給食の麺やパンへの使用拡大にもつなげること。</w:t>
      </w:r>
    </w:p>
    <w:p w14:paraId="4C606EEB"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県農業振興センターなどの技術普及員を増員し、技術指導体制を強化すること。</w:t>
      </w:r>
    </w:p>
    <w:p w14:paraId="2A8C015E" w14:textId="77777777" w:rsidR="00E6429A" w:rsidRPr="0031071F" w:rsidRDefault="00E6429A" w:rsidP="002A2F1F">
      <w:pPr>
        <w:numPr>
          <w:ilvl w:val="0"/>
          <w:numId w:val="4"/>
        </w:numPr>
        <w:snapToGrid w:val="0"/>
        <w:spacing w:line="276" w:lineRule="auto"/>
        <w:rPr>
          <w:rFonts w:ascii="ＭＳ 明朝" w:hAnsi="ＭＳ 明朝"/>
          <w:sz w:val="24"/>
          <w:szCs w:val="24"/>
        </w:rPr>
      </w:pPr>
      <w:r w:rsidRPr="0031071F">
        <w:rPr>
          <w:rFonts w:ascii="ＭＳ 明朝" w:hAnsi="ＭＳ 明朝" w:hint="eastAsia"/>
          <w:sz w:val="24"/>
          <w:szCs w:val="24"/>
        </w:rPr>
        <w:t>薬用植物のブランド化へ、県内の生産地拡大に取り組むこと。また、県産シャクヤクの商品化拡大に取り組むとともに、県内生薬業の原料として使われるように取り組むこと。</w:t>
      </w:r>
    </w:p>
    <w:p w14:paraId="581D3E60"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農家の高齢化に伴う農業機械による事故を防ぐための研修などに、助成を行うこと。</w:t>
      </w:r>
    </w:p>
    <w:p w14:paraId="74EED0CC"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土壌改良資材の購入に対する県独自の支援を復活させること。</w:t>
      </w:r>
    </w:p>
    <w:p w14:paraId="08CD1FD8"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中山間地域での鳥獣被害対策を強化し、総合的な被害対策への助成を拡充すること。ジビエ加工処理施設への支援を行うこと。</w:t>
      </w:r>
    </w:p>
    <w:p w14:paraId="404B4D27"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県種子条例にもとづき、県内の優良種子生産に県が責任をもって引き続き取り組むこと。県の奨励品種の種などの民間への提供は、将来にわたって行わないこと。</w:t>
      </w:r>
    </w:p>
    <w:p w14:paraId="3CA3E441" w14:textId="7ECD231F" w:rsidR="00E6429A" w:rsidRPr="00FE0CF1" w:rsidRDefault="00E6429A" w:rsidP="002A2F1F">
      <w:pPr>
        <w:numPr>
          <w:ilvl w:val="0"/>
          <w:numId w:val="4"/>
        </w:numPr>
        <w:snapToGrid w:val="0"/>
        <w:spacing w:line="276" w:lineRule="auto"/>
        <w:rPr>
          <w:rFonts w:ascii="ＭＳ 明朝" w:hAnsi="ＭＳ 明朝"/>
          <w:sz w:val="24"/>
          <w:szCs w:val="24"/>
        </w:rPr>
      </w:pPr>
      <w:r w:rsidRPr="00FE0CF1">
        <w:rPr>
          <w:rFonts w:ascii="ＭＳ 明朝" w:hAnsi="ＭＳ 明朝" w:hint="eastAsia"/>
          <w:sz w:val="24"/>
          <w:szCs w:val="24"/>
        </w:rPr>
        <w:t>カドミ汚染復元田の復元工事における地元負担をなく</w:t>
      </w:r>
      <w:r w:rsidR="007162F5">
        <w:rPr>
          <w:rFonts w:ascii="ＭＳ 明朝" w:hAnsi="ＭＳ 明朝" w:hint="eastAsia"/>
          <w:sz w:val="24"/>
          <w:szCs w:val="24"/>
        </w:rPr>
        <w:t>し、イタイイタイ病被害者団体との</w:t>
      </w:r>
      <w:r w:rsidR="00B618DE">
        <w:rPr>
          <w:rFonts w:ascii="ＭＳ 明朝" w:hAnsi="ＭＳ 明朝" w:hint="eastAsia"/>
          <w:sz w:val="24"/>
          <w:szCs w:val="24"/>
        </w:rPr>
        <w:t>連携を強化すること。</w:t>
      </w:r>
    </w:p>
    <w:p w14:paraId="76785F3C" w14:textId="77777777" w:rsidR="00E6429A" w:rsidRPr="00E44D7B" w:rsidRDefault="00E6429A" w:rsidP="00E6429A">
      <w:pPr>
        <w:snapToGrid w:val="0"/>
        <w:spacing w:line="276" w:lineRule="auto"/>
        <w:rPr>
          <w:rFonts w:ascii="ＭＳ 明朝" w:hAnsi="ＭＳ 明朝"/>
          <w:sz w:val="24"/>
          <w:szCs w:val="24"/>
        </w:rPr>
      </w:pPr>
    </w:p>
    <w:p w14:paraId="02EA87E6" w14:textId="77777777" w:rsidR="00E6429A" w:rsidRPr="00E049D7" w:rsidRDefault="00E6429A" w:rsidP="00E6429A">
      <w:pPr>
        <w:snapToGrid w:val="0"/>
        <w:spacing w:line="276" w:lineRule="auto"/>
        <w:rPr>
          <w:rFonts w:ascii="ＭＳ 明朝" w:hAnsi="ＭＳ 明朝"/>
          <w:b/>
          <w:bCs/>
          <w:sz w:val="24"/>
          <w:szCs w:val="24"/>
        </w:rPr>
      </w:pPr>
      <w:r w:rsidRPr="00E049D7">
        <w:rPr>
          <w:rFonts w:ascii="ＭＳ 明朝" w:hAnsi="ＭＳ 明朝" w:hint="eastAsia"/>
          <w:b/>
          <w:bCs/>
          <w:sz w:val="24"/>
          <w:szCs w:val="24"/>
        </w:rPr>
        <w:t>（４）医療・介護・福祉の充実を</w:t>
      </w:r>
    </w:p>
    <w:p w14:paraId="7A6C22D8" w14:textId="77777777" w:rsidR="00E6429A" w:rsidRPr="00E44D7B" w:rsidRDefault="00E6429A" w:rsidP="00E6429A">
      <w:pPr>
        <w:snapToGrid w:val="0"/>
        <w:spacing w:line="276" w:lineRule="auto"/>
        <w:rPr>
          <w:rFonts w:ascii="ＭＳ 明朝" w:hAnsi="ＭＳ 明朝"/>
          <w:sz w:val="24"/>
          <w:szCs w:val="24"/>
        </w:rPr>
      </w:pPr>
    </w:p>
    <w:p w14:paraId="2181C3B1" w14:textId="41BD12C9" w:rsidR="00E6429A" w:rsidRPr="00E44D7B" w:rsidRDefault="00B618DE" w:rsidP="002A2F1F">
      <w:pPr>
        <w:numPr>
          <w:ilvl w:val="0"/>
          <w:numId w:val="4"/>
        </w:numPr>
        <w:snapToGrid w:val="0"/>
        <w:spacing w:line="276" w:lineRule="auto"/>
        <w:rPr>
          <w:rFonts w:ascii="ＭＳ 明朝" w:hAnsi="ＭＳ 明朝"/>
          <w:sz w:val="24"/>
          <w:szCs w:val="24"/>
        </w:rPr>
      </w:pPr>
      <w:r>
        <w:rPr>
          <w:rFonts w:ascii="ＭＳ 明朝" w:hAnsi="ＭＳ 明朝" w:hint="eastAsia"/>
          <w:sz w:val="24"/>
          <w:szCs w:val="24"/>
        </w:rPr>
        <w:t>国の医療費削減、ＯＴＣ類似薬の保険</w:t>
      </w:r>
      <w:r w:rsidR="004C16C2">
        <w:rPr>
          <w:rFonts w:ascii="ＭＳ 明朝" w:hAnsi="ＭＳ 明朝" w:hint="eastAsia"/>
          <w:sz w:val="24"/>
          <w:szCs w:val="24"/>
        </w:rPr>
        <w:t>はず</w:t>
      </w:r>
      <w:r>
        <w:rPr>
          <w:rFonts w:ascii="ＭＳ 明朝" w:hAnsi="ＭＳ 明朝" w:hint="eastAsia"/>
          <w:sz w:val="24"/>
          <w:szCs w:val="24"/>
        </w:rPr>
        <w:t>しや、１１万病床削減計画に反対し、医療機関を守ること</w:t>
      </w:r>
      <w:r w:rsidR="00E6429A" w:rsidRPr="00E44D7B">
        <w:rPr>
          <w:rFonts w:ascii="ＭＳ 明朝" w:hAnsi="ＭＳ 明朝" w:hint="eastAsia"/>
          <w:sz w:val="24"/>
          <w:szCs w:val="24"/>
        </w:rPr>
        <w:t>。</w:t>
      </w:r>
    </w:p>
    <w:p w14:paraId="0A3D143A" w14:textId="77777777" w:rsidR="00E6429A" w:rsidRPr="00A66046" w:rsidRDefault="00E6429A" w:rsidP="002A2F1F">
      <w:pPr>
        <w:numPr>
          <w:ilvl w:val="0"/>
          <w:numId w:val="4"/>
        </w:numPr>
        <w:snapToGrid w:val="0"/>
        <w:spacing w:line="276" w:lineRule="auto"/>
        <w:rPr>
          <w:rFonts w:ascii="ＭＳ 明朝" w:hAnsi="ＭＳ 明朝"/>
          <w:sz w:val="24"/>
          <w:szCs w:val="24"/>
        </w:rPr>
      </w:pPr>
      <w:r w:rsidRPr="00A66046">
        <w:rPr>
          <w:rFonts w:ascii="ＭＳ 明朝" w:hAnsi="ＭＳ 明朝" w:hint="eastAsia"/>
          <w:sz w:val="24"/>
          <w:szCs w:val="24"/>
        </w:rPr>
        <w:t>次期地域医療構想策定の検討にあたっては、病床の削減ありきでなく、地域の実情、感染症拡大時の病床の重要性などを踏まえること。</w:t>
      </w:r>
    </w:p>
    <w:p w14:paraId="2D49AB18"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８割の看護師が仕事をやめたいとする実態調査がある。県としても実態調査に取り組み、県の需給計画に看護職員の大幅増員を見込むこと。</w:t>
      </w:r>
    </w:p>
    <w:p w14:paraId="7E3570D0"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lastRenderedPageBreak/>
        <w:t>国の社会保障予算の自然増抑制に反対すること。年金引き下げ、介護利用料の負担増やケアプランの有料化、要介護者への通所サービスの介護保険外しを実施しないよう、国に働きかけること。</w:t>
      </w:r>
    </w:p>
    <w:p w14:paraId="6335C522"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高齢者施設などに対する物価高騰対策の支援を、引きつづき市町村と協調して実施すること。</w:t>
      </w:r>
    </w:p>
    <w:p w14:paraId="328BC2A8"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特別養護老人ホームの待機者の解消をめざし、特養ホームの増設を行うこと。所得の低い高齢者が入所できる施設の建設に取り組むこと。</w:t>
      </w:r>
    </w:p>
    <w:p w14:paraId="36C6D47B"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介護人材養成校の学生用の奨学金を、支援額をふくめて拡充すること。</w:t>
      </w:r>
    </w:p>
    <w:p w14:paraId="04D24316" w14:textId="5915105C" w:rsidR="00E6429A"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要支援１</w:t>
      </w:r>
      <w:r w:rsidR="00932623">
        <w:rPr>
          <w:rFonts w:ascii="ＭＳ 明朝" w:hAnsi="ＭＳ 明朝" w:hint="eastAsia"/>
          <w:sz w:val="24"/>
          <w:szCs w:val="24"/>
        </w:rPr>
        <w:t>、</w:t>
      </w:r>
      <w:r w:rsidRPr="00E44D7B">
        <w:rPr>
          <w:rFonts w:ascii="ＭＳ 明朝" w:hAnsi="ＭＳ 明朝" w:hint="eastAsia"/>
          <w:sz w:val="24"/>
          <w:szCs w:val="24"/>
        </w:rPr>
        <w:t>２の通所介護・訪問介護の市町村総合事業の実態を県独自につかみ、国に改善を働きかけること。</w:t>
      </w:r>
    </w:p>
    <w:p w14:paraId="116452A6" w14:textId="73E3D278" w:rsidR="00E6429A" w:rsidRPr="00CF054C" w:rsidRDefault="00FE0CF1" w:rsidP="002A2F1F">
      <w:pPr>
        <w:numPr>
          <w:ilvl w:val="0"/>
          <w:numId w:val="4"/>
        </w:numPr>
        <w:snapToGrid w:val="0"/>
        <w:spacing w:line="276" w:lineRule="auto"/>
        <w:rPr>
          <w:rFonts w:ascii="ＭＳ 明朝" w:hAnsi="ＭＳ 明朝"/>
          <w:sz w:val="24"/>
          <w:szCs w:val="24"/>
        </w:rPr>
      </w:pPr>
      <w:r>
        <w:rPr>
          <w:rFonts w:ascii="ＭＳ 明朝" w:hAnsi="ＭＳ 明朝" w:hint="eastAsia"/>
          <w:sz w:val="24"/>
          <w:szCs w:val="24"/>
        </w:rPr>
        <w:t>所得制限なしで</w:t>
      </w:r>
      <w:r w:rsidR="00E6429A" w:rsidRPr="00CF054C">
        <w:rPr>
          <w:rFonts w:ascii="ＭＳ 明朝" w:hAnsi="ＭＳ 明朝" w:hint="eastAsia"/>
          <w:sz w:val="24"/>
          <w:szCs w:val="24"/>
        </w:rPr>
        <w:t>加齢性難聴者への補聴器購入に支援すること。</w:t>
      </w:r>
    </w:p>
    <w:p w14:paraId="50C371DC"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成人患者のための、てんかん診療外来を、富山大学付属病院に開設するよう働きかけること。</w:t>
      </w:r>
    </w:p>
    <w:p w14:paraId="74F3F0AA"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障害者サービスの利用者が、６５歳になっても必要に応じて引き続き同じサービスが受けられるよう、柔軟な対応を行うよう市町村に周知・徹底すること。</w:t>
      </w:r>
    </w:p>
    <w:p w14:paraId="4D64B19A" w14:textId="56C15C39"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「富山マラソン２０２</w:t>
      </w:r>
      <w:r w:rsidR="007F5CC3">
        <w:rPr>
          <w:rFonts w:ascii="ＭＳ 明朝" w:hAnsi="ＭＳ 明朝" w:hint="eastAsia"/>
          <w:sz w:val="24"/>
          <w:szCs w:val="24"/>
        </w:rPr>
        <w:t>６</w:t>
      </w:r>
      <w:r w:rsidRPr="00E44D7B">
        <w:rPr>
          <w:rFonts w:ascii="ＭＳ 明朝" w:hAnsi="ＭＳ 明朝" w:hint="eastAsia"/>
          <w:sz w:val="24"/>
          <w:szCs w:val="24"/>
        </w:rPr>
        <w:t>」でも、車いすランナーをはじめ障害を持ったランナーが</w:t>
      </w:r>
      <w:r w:rsidR="007F5CC3">
        <w:rPr>
          <w:rFonts w:ascii="ＭＳ 明朝" w:hAnsi="ＭＳ 明朝" w:hint="eastAsia"/>
          <w:sz w:val="24"/>
          <w:szCs w:val="24"/>
        </w:rPr>
        <w:t>より多く</w:t>
      </w:r>
      <w:r w:rsidRPr="00E44D7B">
        <w:rPr>
          <w:rFonts w:ascii="ＭＳ 明朝" w:hAnsi="ＭＳ 明朝" w:hint="eastAsia"/>
          <w:sz w:val="24"/>
          <w:szCs w:val="24"/>
        </w:rPr>
        <w:t>参加できるよう条件整備を行い、参加者も増えるように取り組むこと。</w:t>
      </w:r>
    </w:p>
    <w:p w14:paraId="2AFE46ED" w14:textId="77777777" w:rsidR="00E6429A"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手話通訳士の資格を持つ県職員を採用・確保すること。</w:t>
      </w:r>
    </w:p>
    <w:p w14:paraId="15C6BEB3" w14:textId="5D292985" w:rsidR="00B618DE" w:rsidRPr="00E44D7B" w:rsidRDefault="00B618DE" w:rsidP="002A2F1F">
      <w:pPr>
        <w:numPr>
          <w:ilvl w:val="0"/>
          <w:numId w:val="4"/>
        </w:numPr>
        <w:snapToGrid w:val="0"/>
        <w:spacing w:line="276" w:lineRule="auto"/>
        <w:rPr>
          <w:rFonts w:ascii="ＭＳ 明朝" w:hAnsi="ＭＳ 明朝"/>
          <w:sz w:val="24"/>
          <w:szCs w:val="24"/>
        </w:rPr>
      </w:pPr>
      <w:r>
        <w:rPr>
          <w:rFonts w:ascii="ＭＳ 明朝" w:hAnsi="ＭＳ 明朝" w:hint="eastAsia"/>
          <w:sz w:val="24"/>
          <w:szCs w:val="24"/>
        </w:rPr>
        <w:t>手話通訳者派遣事業の報酬単価のさらなる引き上げに努めること。</w:t>
      </w:r>
    </w:p>
    <w:p w14:paraId="77F3ADBD"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盲ろう者支援制度への登録者を増やすため、訪問、調査事業に取り組むこと。盲ろう者用の通訳派遣事業の予算を増額確保し、盲ろう者支援センターの設置などに取り組むこと。</w:t>
      </w:r>
    </w:p>
    <w:p w14:paraId="5A5D1BFA"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地域密着型介護施設を他の市町村から利用する方々や、送迎する事業者の事務的、経済的負担を軽減するため、県が積極的に支援すること。</w:t>
      </w:r>
    </w:p>
    <w:p w14:paraId="41072A73"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繊維筋痛症患者への支援に取り組むとともに、県立中央病院に「いたみ外来」を開設すること。</w:t>
      </w:r>
    </w:p>
    <w:p w14:paraId="4AF45571"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紙の健康保険証</w:t>
      </w:r>
      <w:r w:rsidRPr="00CF054C">
        <w:rPr>
          <w:rFonts w:ascii="ＭＳ 明朝" w:hAnsi="ＭＳ 明朝" w:hint="eastAsia"/>
          <w:sz w:val="24"/>
          <w:szCs w:val="24"/>
        </w:rPr>
        <w:t>の存続を国に求め</w:t>
      </w:r>
      <w:r w:rsidRPr="00E44D7B">
        <w:rPr>
          <w:rFonts w:ascii="ＭＳ 明朝" w:hAnsi="ＭＳ 明朝" w:hint="eastAsia"/>
          <w:sz w:val="24"/>
          <w:szCs w:val="24"/>
        </w:rPr>
        <w:t>、マイナ保険証を強制しないこと。</w:t>
      </w:r>
    </w:p>
    <w:p w14:paraId="1A7EBDD3" w14:textId="2DC4D7E3" w:rsidR="00E6429A" w:rsidRPr="00CF054C" w:rsidRDefault="00E6429A" w:rsidP="002A2F1F">
      <w:pPr>
        <w:numPr>
          <w:ilvl w:val="0"/>
          <w:numId w:val="4"/>
        </w:numPr>
        <w:snapToGrid w:val="0"/>
        <w:spacing w:line="276" w:lineRule="auto"/>
        <w:rPr>
          <w:rFonts w:ascii="ＭＳ 明朝" w:hAnsi="ＭＳ 明朝"/>
          <w:sz w:val="24"/>
          <w:szCs w:val="24"/>
        </w:rPr>
      </w:pPr>
      <w:r w:rsidRPr="00CF054C">
        <w:rPr>
          <w:rFonts w:ascii="ＭＳ 明朝" w:hAnsi="ＭＳ 明朝" w:hint="eastAsia"/>
          <w:sz w:val="24"/>
          <w:szCs w:val="24"/>
        </w:rPr>
        <w:t>マイナ保険証をめぐって、</w:t>
      </w:r>
      <w:r w:rsidR="00B618DE">
        <w:rPr>
          <w:rFonts w:ascii="ＭＳ 明朝" w:hAnsi="ＭＳ 明朝" w:hint="eastAsia"/>
          <w:sz w:val="24"/>
          <w:szCs w:val="24"/>
        </w:rPr>
        <w:t>２０２６年３月までは</w:t>
      </w:r>
      <w:r w:rsidRPr="00CF054C">
        <w:rPr>
          <w:rFonts w:ascii="ＭＳ 明朝" w:hAnsi="ＭＳ 明朝" w:hint="eastAsia"/>
          <w:sz w:val="24"/>
          <w:szCs w:val="24"/>
        </w:rPr>
        <w:t>今の保険証が使えること</w:t>
      </w:r>
      <w:r w:rsidR="00B618DE">
        <w:rPr>
          <w:rFonts w:ascii="ＭＳ 明朝" w:hAnsi="ＭＳ 明朝" w:hint="eastAsia"/>
          <w:sz w:val="24"/>
          <w:szCs w:val="24"/>
        </w:rPr>
        <w:t>や</w:t>
      </w:r>
      <w:r w:rsidRPr="00CF054C">
        <w:rPr>
          <w:rFonts w:ascii="ＭＳ 明朝" w:hAnsi="ＭＳ 明朝" w:hint="eastAsia"/>
          <w:sz w:val="24"/>
          <w:szCs w:val="24"/>
        </w:rPr>
        <w:t>、今後も必要な全ての人に、申請しなくても資格確認書が発行され、医療が受けられること</w:t>
      </w:r>
      <w:r w:rsidR="006426C3">
        <w:rPr>
          <w:rFonts w:ascii="ＭＳ 明朝" w:hAnsi="ＭＳ 明朝" w:hint="eastAsia"/>
          <w:sz w:val="24"/>
          <w:szCs w:val="24"/>
        </w:rPr>
        <w:t>など</w:t>
      </w:r>
      <w:r w:rsidRPr="00CF054C">
        <w:rPr>
          <w:rFonts w:ascii="ＭＳ 明朝" w:hAnsi="ＭＳ 明朝" w:hint="eastAsia"/>
          <w:sz w:val="24"/>
          <w:szCs w:val="24"/>
        </w:rPr>
        <w:t>を広報周知し、医療機関の窓口でも説明するよう指導すること。</w:t>
      </w:r>
    </w:p>
    <w:p w14:paraId="70FB4BCE"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大学医学部の定員削減の見直しを国に求めること。</w:t>
      </w:r>
    </w:p>
    <w:p w14:paraId="739802FC" w14:textId="19FDA563"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国民健康保険</w:t>
      </w:r>
      <w:r w:rsidR="006426C3">
        <w:rPr>
          <w:rFonts w:ascii="ＭＳ 明朝" w:hAnsi="ＭＳ 明朝" w:hint="eastAsia"/>
          <w:sz w:val="24"/>
          <w:szCs w:val="24"/>
        </w:rPr>
        <w:t>へ</w:t>
      </w:r>
      <w:r w:rsidRPr="00E44D7B">
        <w:rPr>
          <w:rFonts w:ascii="ＭＳ 明朝" w:hAnsi="ＭＳ 明朝" w:hint="eastAsia"/>
          <w:sz w:val="24"/>
          <w:szCs w:val="24"/>
        </w:rPr>
        <w:t>の財政支援</w:t>
      </w:r>
      <w:r w:rsidR="006426C3">
        <w:rPr>
          <w:rFonts w:ascii="ＭＳ 明朝" w:hAnsi="ＭＳ 明朝" w:hint="eastAsia"/>
          <w:sz w:val="24"/>
          <w:szCs w:val="24"/>
        </w:rPr>
        <w:t>の増額</w:t>
      </w:r>
      <w:r w:rsidRPr="00E44D7B">
        <w:rPr>
          <w:rFonts w:ascii="ＭＳ 明朝" w:hAnsi="ＭＳ 明朝" w:hint="eastAsia"/>
          <w:sz w:val="24"/>
          <w:szCs w:val="24"/>
        </w:rPr>
        <w:t>を国に求めること。</w:t>
      </w:r>
    </w:p>
    <w:p w14:paraId="29B78625" w14:textId="6BC4D380"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国保料</w:t>
      </w:r>
      <w:r w:rsidR="006426C3">
        <w:rPr>
          <w:rFonts w:ascii="ＭＳ 明朝" w:hAnsi="ＭＳ 明朝" w:hint="eastAsia"/>
          <w:sz w:val="24"/>
          <w:szCs w:val="24"/>
        </w:rPr>
        <w:t>（税）</w:t>
      </w:r>
      <w:r w:rsidRPr="00E44D7B">
        <w:rPr>
          <w:rFonts w:ascii="ＭＳ 明朝" w:hAnsi="ＭＳ 明朝" w:hint="eastAsia"/>
          <w:sz w:val="24"/>
          <w:szCs w:val="24"/>
        </w:rPr>
        <w:t>水準の県内統一化を行わず、市町村の自立性を尊重すること。</w:t>
      </w:r>
    </w:p>
    <w:p w14:paraId="00A1F204" w14:textId="7569CDFB"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国保料</w:t>
      </w:r>
      <w:r w:rsidR="006426C3">
        <w:rPr>
          <w:rFonts w:ascii="ＭＳ 明朝" w:hAnsi="ＭＳ 明朝" w:hint="eastAsia"/>
          <w:sz w:val="24"/>
          <w:szCs w:val="24"/>
        </w:rPr>
        <w:t>（税）</w:t>
      </w:r>
      <w:r w:rsidRPr="00E44D7B">
        <w:rPr>
          <w:rFonts w:ascii="ＭＳ 明朝" w:hAnsi="ＭＳ 明朝" w:hint="eastAsia"/>
          <w:sz w:val="24"/>
          <w:szCs w:val="24"/>
        </w:rPr>
        <w:t>の子どもの均等割り軽減について、全額減免、高校卒業までの拡大など軽減措置のさらなる拡充を行うこと。また、自治体ごとに軽減を判</w:t>
      </w:r>
      <w:r w:rsidRPr="00E44D7B">
        <w:rPr>
          <w:rFonts w:ascii="ＭＳ 明朝" w:hAnsi="ＭＳ 明朝" w:hint="eastAsia"/>
          <w:sz w:val="24"/>
          <w:szCs w:val="24"/>
        </w:rPr>
        <w:lastRenderedPageBreak/>
        <w:t>断できるようにすること。</w:t>
      </w:r>
    </w:p>
    <w:p w14:paraId="5FCE3C3F" w14:textId="22692D68"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国保料</w:t>
      </w:r>
      <w:r w:rsidR="006426C3">
        <w:rPr>
          <w:rFonts w:ascii="ＭＳ 明朝" w:hAnsi="ＭＳ 明朝" w:hint="eastAsia"/>
          <w:sz w:val="24"/>
          <w:szCs w:val="24"/>
        </w:rPr>
        <w:t>（税）</w:t>
      </w:r>
      <w:r w:rsidRPr="00E44D7B">
        <w:rPr>
          <w:rFonts w:ascii="ＭＳ 明朝" w:hAnsi="ＭＳ 明朝" w:hint="eastAsia"/>
          <w:sz w:val="24"/>
          <w:szCs w:val="24"/>
        </w:rPr>
        <w:t>軽減制度について、病気等による離職の場合でも適用されるよう制度の拡充を国に働きかけること。また県単独としても検討すること。</w:t>
      </w:r>
    </w:p>
    <w:p w14:paraId="05EA30F5"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精神障害者の精神科以外の医療費助成については、重度とともに中度障害者も県単独医療費助成の対象とすること。</w:t>
      </w:r>
    </w:p>
    <w:p w14:paraId="0464CD72"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無料低額診療制度について、制度を知らせる広報をおこない、実施機関を広げるよう取り組むこと。調剤薬局も対象とするよう国に働きかけること。</w:t>
      </w:r>
    </w:p>
    <w:p w14:paraId="2A2A48DC"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生活困窮者に対し携帯電話等所持への支援をすること。</w:t>
      </w:r>
    </w:p>
    <w:p w14:paraId="3339ED79"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生活保護相談窓口を、申請権を侵害することがないよう改善すること。生活保護の扶養照会は基本的に本人が同意した相手に限ること。</w:t>
      </w:r>
    </w:p>
    <w:p w14:paraId="505814B8"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県が発行する生活保護の「しおり」を改訂し、通院のための交通費支給を明記するなど最近の全国的事例、国の解釈を踏まえたものにすること。市町村にも改善を働きかけること。</w:t>
      </w:r>
    </w:p>
    <w:p w14:paraId="5E1FC7E9"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富山県版の生活保護運用手引を作成すること。</w:t>
      </w:r>
    </w:p>
    <w:p w14:paraId="04451329"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県厚生センターの職員増員をおこない、感染症、食品検査の体制強化を行うこと。</w:t>
      </w:r>
    </w:p>
    <w:p w14:paraId="68FCB361"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県手話言語条例の普及のために予算を確保し、その具体化に積極的に取り組むこと。</w:t>
      </w:r>
    </w:p>
    <w:p w14:paraId="417A85E0" w14:textId="3FCA07A0"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富山県美術館の障害者への案内の充実、</w:t>
      </w:r>
      <w:r w:rsidR="006426C3">
        <w:rPr>
          <w:rFonts w:ascii="ＭＳ 明朝" w:hAnsi="ＭＳ 明朝" w:hint="eastAsia"/>
          <w:sz w:val="24"/>
          <w:szCs w:val="24"/>
        </w:rPr>
        <w:t>点字</w:t>
      </w:r>
      <w:r w:rsidRPr="00E44D7B">
        <w:rPr>
          <w:rFonts w:ascii="ＭＳ 明朝" w:hAnsi="ＭＳ 明朝" w:hint="eastAsia"/>
          <w:sz w:val="24"/>
          <w:szCs w:val="24"/>
        </w:rPr>
        <w:t>ブロックの充実、階段の手すりの切断の解消など、バリアフリー化を推進すること。</w:t>
      </w:r>
    </w:p>
    <w:p w14:paraId="146EC2F6"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過疎化、高齢化の中で、地域力も減退しており、高齢者・障害者宅の除排雪作業に対する補助事業を拡大すること。</w:t>
      </w:r>
    </w:p>
    <w:p w14:paraId="783A1003"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女性相談センターの婦人相談員の増員と常勤化、正規雇用化をはかること。</w:t>
      </w:r>
    </w:p>
    <w:p w14:paraId="66852937"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とやま被害者支援センターの運営費補助金確保を国に要望するとともに、相談体制と運営費の充実をはかること。</w:t>
      </w:r>
    </w:p>
    <w:p w14:paraId="1D8B1300" w14:textId="77777777" w:rsidR="00E6429A" w:rsidRPr="00E049D7" w:rsidRDefault="00E6429A" w:rsidP="009C2A83">
      <w:pPr>
        <w:snapToGrid w:val="0"/>
        <w:spacing w:line="276" w:lineRule="auto"/>
        <w:rPr>
          <w:rFonts w:ascii="ＭＳ 明朝" w:hAnsi="ＭＳ 明朝"/>
          <w:b/>
          <w:bCs/>
          <w:sz w:val="24"/>
          <w:szCs w:val="24"/>
        </w:rPr>
      </w:pPr>
    </w:p>
    <w:p w14:paraId="7B64AFAD" w14:textId="77777777" w:rsidR="00E6429A" w:rsidRPr="00E049D7" w:rsidRDefault="00E6429A" w:rsidP="009C2A83">
      <w:pPr>
        <w:snapToGrid w:val="0"/>
        <w:spacing w:line="276" w:lineRule="auto"/>
        <w:rPr>
          <w:rFonts w:ascii="ＭＳ 明朝" w:hAnsi="ＭＳ 明朝"/>
          <w:b/>
          <w:bCs/>
          <w:sz w:val="24"/>
          <w:szCs w:val="24"/>
        </w:rPr>
      </w:pPr>
      <w:r w:rsidRPr="00E049D7">
        <w:rPr>
          <w:rFonts w:ascii="ＭＳ 明朝" w:hAnsi="ＭＳ 明朝" w:hint="eastAsia"/>
          <w:b/>
          <w:bCs/>
          <w:sz w:val="24"/>
          <w:szCs w:val="24"/>
        </w:rPr>
        <w:t>（５）子育て支援の充実で実効性ある人口減少対策を</w:t>
      </w:r>
    </w:p>
    <w:p w14:paraId="60B48764" w14:textId="77777777" w:rsidR="00E6429A" w:rsidRPr="00E44D7B" w:rsidRDefault="00E6429A" w:rsidP="009C2A83">
      <w:pPr>
        <w:snapToGrid w:val="0"/>
        <w:spacing w:line="276" w:lineRule="auto"/>
        <w:rPr>
          <w:rFonts w:ascii="ＭＳ 明朝" w:hAnsi="ＭＳ 明朝"/>
          <w:sz w:val="24"/>
          <w:szCs w:val="24"/>
        </w:rPr>
      </w:pPr>
    </w:p>
    <w:p w14:paraId="08BAF7CD" w14:textId="77777777" w:rsidR="00E6429A" w:rsidRPr="00E37E0B" w:rsidRDefault="00E6429A" w:rsidP="002A2F1F">
      <w:pPr>
        <w:numPr>
          <w:ilvl w:val="0"/>
          <w:numId w:val="4"/>
        </w:numPr>
        <w:snapToGrid w:val="0"/>
        <w:spacing w:line="276" w:lineRule="auto"/>
        <w:rPr>
          <w:rFonts w:ascii="ＭＳ 明朝" w:hAnsi="ＭＳ 明朝"/>
          <w:sz w:val="24"/>
          <w:szCs w:val="24"/>
        </w:rPr>
      </w:pPr>
      <w:r w:rsidRPr="00E37E0B">
        <w:rPr>
          <w:rFonts w:ascii="ＭＳ 明朝" w:hAnsi="ＭＳ 明朝" w:hint="eastAsia"/>
          <w:sz w:val="24"/>
          <w:szCs w:val="24"/>
        </w:rPr>
        <w:t>待機児童の解消へ、放課後児童クラブの増設を進めること。</w:t>
      </w:r>
    </w:p>
    <w:p w14:paraId="67F87773" w14:textId="3284713D" w:rsidR="00162E5E"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放課後児童クラブの指導員の処遇改善に取り組むこと。放課後児童支援員等処遇改善事業や、放課後児童支援員キャリアアップ処遇改善事業の実施を市町村に</w:t>
      </w:r>
      <w:r w:rsidR="006426C3">
        <w:rPr>
          <w:rFonts w:ascii="ＭＳ 明朝" w:hAnsi="ＭＳ 明朝" w:hint="eastAsia"/>
          <w:sz w:val="24"/>
          <w:szCs w:val="24"/>
        </w:rPr>
        <w:t>さら</w:t>
      </w:r>
      <w:r w:rsidRPr="00E44D7B">
        <w:rPr>
          <w:rFonts w:ascii="ＭＳ 明朝" w:hAnsi="ＭＳ 明朝" w:hint="eastAsia"/>
          <w:sz w:val="24"/>
          <w:szCs w:val="24"/>
        </w:rPr>
        <w:t>に働きかけること。</w:t>
      </w:r>
    </w:p>
    <w:p w14:paraId="1517DF8D" w14:textId="77777777" w:rsidR="00162E5E" w:rsidRPr="00162E5E" w:rsidRDefault="00162E5E" w:rsidP="002A2F1F">
      <w:pPr>
        <w:numPr>
          <w:ilvl w:val="0"/>
          <w:numId w:val="4"/>
        </w:numPr>
        <w:snapToGrid w:val="0"/>
        <w:spacing w:line="276" w:lineRule="auto"/>
        <w:rPr>
          <w:rFonts w:ascii="ＭＳ 明朝" w:hAnsi="ＭＳ 明朝"/>
          <w:sz w:val="24"/>
          <w:szCs w:val="24"/>
        </w:rPr>
      </w:pPr>
      <w:r w:rsidRPr="00162E5E">
        <w:rPr>
          <w:rFonts w:ascii="ＭＳ 明朝" w:hAnsi="ＭＳ 明朝" w:hint="eastAsia"/>
          <w:sz w:val="24"/>
          <w:szCs w:val="24"/>
        </w:rPr>
        <w:t>放課後児童クラブ支援員の処遇改善のために、国が実施する常勤職員２名以上を配置したクラブへの補助基準額引き上げを、全市町村で実施するよう働きかけること。</w:t>
      </w:r>
    </w:p>
    <w:p w14:paraId="0034D6AE" w14:textId="6B9F97E6"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保育士の給与などの処遇改善に取り組むこと。国の保育士配置基準の</w:t>
      </w:r>
      <w:r w:rsidR="006426C3">
        <w:rPr>
          <w:rFonts w:ascii="ＭＳ 明朝" w:hAnsi="ＭＳ 明朝" w:hint="eastAsia"/>
          <w:sz w:val="24"/>
          <w:szCs w:val="24"/>
        </w:rPr>
        <w:t>さらなる</w:t>
      </w:r>
      <w:r w:rsidRPr="00E44D7B">
        <w:rPr>
          <w:rFonts w:ascii="ＭＳ 明朝" w:hAnsi="ＭＳ 明朝" w:hint="eastAsia"/>
          <w:sz w:val="24"/>
          <w:szCs w:val="24"/>
        </w:rPr>
        <w:t>改善を求めること。</w:t>
      </w:r>
    </w:p>
    <w:p w14:paraId="061C813E"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病児病後児保育の普及拡大に取り組むこと。</w:t>
      </w:r>
    </w:p>
    <w:p w14:paraId="0E96EB90"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lastRenderedPageBreak/>
        <w:t>政府がすすめる待機児童対策のなかで、保育資格のない保育士が配置できる事業所内保育所などの認可外保育施設であっても、資格のある保育士が配置されるよう働きかけ、支援すること。</w:t>
      </w:r>
    </w:p>
    <w:p w14:paraId="4ED7B276"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子どもの貧困対策に積極的に取り組むこと。ヤングケアラーへの支援体制に引き続き取り組むこと。</w:t>
      </w:r>
    </w:p>
    <w:p w14:paraId="43E646E6" w14:textId="443082F6"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新たな富山児童相談所と児童心理治療施設の設置にあたっては、機能強化とあわせて、児童福祉</w:t>
      </w:r>
      <w:r w:rsidR="007F5CC3">
        <w:rPr>
          <w:rFonts w:ascii="ＭＳ 明朝" w:hAnsi="ＭＳ 明朝" w:hint="eastAsia"/>
          <w:sz w:val="24"/>
          <w:szCs w:val="24"/>
        </w:rPr>
        <w:t>司</w:t>
      </w:r>
      <w:r w:rsidRPr="00E44D7B">
        <w:rPr>
          <w:rFonts w:ascii="ＭＳ 明朝" w:hAnsi="ＭＳ 明朝" w:hint="eastAsia"/>
          <w:sz w:val="24"/>
          <w:szCs w:val="24"/>
        </w:rPr>
        <w:t>、児童心理</w:t>
      </w:r>
      <w:r w:rsidR="007F5CC3">
        <w:rPr>
          <w:rFonts w:ascii="ＭＳ 明朝" w:hAnsi="ＭＳ 明朝" w:hint="eastAsia"/>
          <w:sz w:val="24"/>
          <w:szCs w:val="24"/>
        </w:rPr>
        <w:t>司</w:t>
      </w:r>
      <w:r w:rsidRPr="00E44D7B">
        <w:rPr>
          <w:rFonts w:ascii="ＭＳ 明朝" w:hAnsi="ＭＳ 明朝" w:hint="eastAsia"/>
          <w:sz w:val="24"/>
          <w:szCs w:val="24"/>
        </w:rPr>
        <w:t>の増員を引き続き行うこと。</w:t>
      </w:r>
    </w:p>
    <w:p w14:paraId="743AC89B"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県内で取り組まれている子ども食堂への支援をさらに強化すること。</w:t>
      </w:r>
    </w:p>
    <w:p w14:paraId="0E2EE776"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人口減対策、特に若者人口の定着のために、家賃補助、住宅補助の創設を行うこと。</w:t>
      </w:r>
    </w:p>
    <w:p w14:paraId="387244CD"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若者の結婚の障害になっている非正規雇用について国に是正を求めること。</w:t>
      </w:r>
    </w:p>
    <w:p w14:paraId="5E804EF3" w14:textId="77777777" w:rsidR="00162E5E" w:rsidRDefault="00E6429A" w:rsidP="002A2F1F">
      <w:pPr>
        <w:numPr>
          <w:ilvl w:val="0"/>
          <w:numId w:val="4"/>
        </w:numPr>
        <w:snapToGrid w:val="0"/>
        <w:spacing w:line="276" w:lineRule="auto"/>
        <w:rPr>
          <w:rFonts w:ascii="ＭＳ 明朝" w:hAnsi="ＭＳ 明朝"/>
          <w:sz w:val="24"/>
          <w:szCs w:val="24"/>
        </w:rPr>
      </w:pPr>
      <w:r w:rsidRPr="00FD73A6">
        <w:rPr>
          <w:rFonts w:ascii="ＭＳ 明朝" w:hAnsi="ＭＳ 明朝" w:hint="eastAsia"/>
          <w:sz w:val="24"/>
          <w:szCs w:val="24"/>
        </w:rPr>
        <w:t>新川こども施設のＰＦＩにおいて、子どもの遊びなどを担う児童厚生員を正規、常勤、安定した雇用でしっかり配置することを求めること。サービス面の効果、結果を評価するための指標をつくっておくこと。また、地元中小企業への物品発注を求めること。</w:t>
      </w:r>
    </w:p>
    <w:p w14:paraId="68575069" w14:textId="77777777" w:rsidR="00162E5E" w:rsidRDefault="00162E5E" w:rsidP="006426C3">
      <w:pPr>
        <w:numPr>
          <w:ilvl w:val="0"/>
          <w:numId w:val="4"/>
        </w:numPr>
        <w:rPr>
          <w:rFonts w:ascii="ＭＳ 明朝" w:hAnsi="ＭＳ 明朝"/>
          <w:sz w:val="24"/>
          <w:szCs w:val="24"/>
        </w:rPr>
      </w:pPr>
      <w:r w:rsidRPr="00162E5E">
        <w:rPr>
          <w:rFonts w:ascii="ＭＳ 明朝" w:hAnsi="ＭＳ 明朝" w:hint="eastAsia"/>
          <w:sz w:val="24"/>
          <w:szCs w:val="24"/>
        </w:rPr>
        <w:t>子どもの医療費の無料化対象を、県として１８歳まで拡大し、市町村を助けること。</w:t>
      </w:r>
    </w:p>
    <w:p w14:paraId="150935CD" w14:textId="77777777" w:rsidR="00162E5E" w:rsidRPr="00E049D7" w:rsidRDefault="00162E5E" w:rsidP="009C2A83">
      <w:pPr>
        <w:snapToGrid w:val="0"/>
        <w:spacing w:line="276" w:lineRule="auto"/>
        <w:ind w:hanging="582"/>
        <w:rPr>
          <w:rFonts w:ascii="ＭＳ 明朝" w:hAnsi="ＭＳ 明朝"/>
          <w:b/>
          <w:bCs/>
          <w:sz w:val="24"/>
          <w:szCs w:val="24"/>
        </w:rPr>
      </w:pPr>
    </w:p>
    <w:p w14:paraId="2461C735" w14:textId="77777777" w:rsidR="00E6429A" w:rsidRPr="00E049D7" w:rsidRDefault="00E6429A" w:rsidP="00937C7A">
      <w:pPr>
        <w:snapToGrid w:val="0"/>
        <w:spacing w:line="276" w:lineRule="auto"/>
        <w:rPr>
          <w:rFonts w:ascii="ＭＳ 明朝" w:hAnsi="ＭＳ 明朝"/>
          <w:b/>
          <w:bCs/>
          <w:sz w:val="24"/>
          <w:szCs w:val="24"/>
        </w:rPr>
      </w:pPr>
      <w:r w:rsidRPr="00E049D7">
        <w:rPr>
          <w:rFonts w:ascii="ＭＳ 明朝" w:hAnsi="ＭＳ 明朝" w:hint="eastAsia"/>
          <w:b/>
          <w:bCs/>
          <w:sz w:val="24"/>
          <w:szCs w:val="24"/>
        </w:rPr>
        <w:t>（６）すべての子どもに学ぶ権利を保障する教育環境を</w:t>
      </w:r>
    </w:p>
    <w:p w14:paraId="5623F37A" w14:textId="77777777" w:rsidR="00E6429A" w:rsidRPr="00E44D7B" w:rsidRDefault="00E6429A" w:rsidP="009C2A83">
      <w:pPr>
        <w:snapToGrid w:val="0"/>
        <w:spacing w:line="276" w:lineRule="auto"/>
        <w:ind w:hanging="582"/>
        <w:rPr>
          <w:rFonts w:ascii="ＭＳ 明朝" w:hAnsi="ＭＳ 明朝"/>
          <w:sz w:val="24"/>
          <w:szCs w:val="24"/>
        </w:rPr>
      </w:pPr>
    </w:p>
    <w:p w14:paraId="3C406424"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オンライン授業の推進にあたっては、教師たちの教材づくりの環境整備、ＩＣＴ支援員配置などオンライン授業で発生する様々な問題に対処できるサポート体制を強化すること。</w:t>
      </w:r>
    </w:p>
    <w:p w14:paraId="0D4E843C" w14:textId="77777777" w:rsidR="00E6429A" w:rsidRPr="007C3FE0" w:rsidRDefault="00E6429A" w:rsidP="002A2F1F">
      <w:pPr>
        <w:numPr>
          <w:ilvl w:val="0"/>
          <w:numId w:val="4"/>
        </w:numPr>
        <w:snapToGrid w:val="0"/>
        <w:spacing w:line="276" w:lineRule="auto"/>
        <w:rPr>
          <w:rFonts w:ascii="ＭＳ 明朝" w:hAnsi="ＭＳ 明朝"/>
          <w:sz w:val="24"/>
          <w:szCs w:val="24"/>
        </w:rPr>
      </w:pPr>
      <w:r w:rsidRPr="007C3FE0">
        <w:rPr>
          <w:rFonts w:ascii="ＭＳ 明朝" w:hAnsi="ＭＳ 明朝" w:hint="eastAsia"/>
          <w:sz w:val="24"/>
          <w:szCs w:val="24"/>
        </w:rPr>
        <w:t>中央農業高校のスマート農業機械の最新鋭の機能に対応するよう、Ｗｉ-Ｆｉ環境を整備すること。</w:t>
      </w:r>
    </w:p>
    <w:p w14:paraId="21DB7F58" w14:textId="77777777" w:rsidR="009069B6"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ギガスクール・サポーター、ＩＣＴ支援員の継続を国に働きかけること。</w:t>
      </w:r>
    </w:p>
    <w:p w14:paraId="45442C68" w14:textId="0AC82838" w:rsidR="009069B6"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国に対し、学校司書、栄養教諭、栄養職員、スクールカウンセラー、スクールソーシャルワーカーの定数化を求めるとともに、県独自にも大幅増員に努めること。</w:t>
      </w:r>
    </w:p>
    <w:p w14:paraId="7C889E92" w14:textId="77777777" w:rsidR="009069B6" w:rsidRPr="009069B6" w:rsidRDefault="009069B6" w:rsidP="002A2F1F">
      <w:pPr>
        <w:numPr>
          <w:ilvl w:val="0"/>
          <w:numId w:val="4"/>
        </w:numPr>
        <w:snapToGrid w:val="0"/>
        <w:spacing w:line="276" w:lineRule="auto"/>
        <w:rPr>
          <w:rFonts w:ascii="ＭＳ 明朝" w:hAnsi="ＭＳ 明朝"/>
          <w:sz w:val="24"/>
          <w:szCs w:val="24"/>
        </w:rPr>
      </w:pPr>
      <w:r w:rsidRPr="009069B6">
        <w:rPr>
          <w:rFonts w:ascii="ＭＳ 明朝" w:hAnsi="ＭＳ 明朝" w:hint="eastAsia"/>
          <w:sz w:val="24"/>
          <w:szCs w:val="24"/>
        </w:rPr>
        <w:t>スクール・カウンセラー(ＳＣ)やスクール・ソーシャルワーカー(ＳＳＷ)の派遣時間を増やし、いじめ・不登校対策にも「チーム学校」として取り組めるようにすること。ＳＳＷの報酬を引き上げること。</w:t>
      </w:r>
    </w:p>
    <w:p w14:paraId="10C14A73"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年間を通して教員の未配置をゼロにするため、余裕をもった教員採用をおこない、正規教員を県単教員としてゆとりを持って配置しておくこと。</w:t>
      </w:r>
    </w:p>
    <w:p w14:paraId="6251E93A" w14:textId="77777777" w:rsidR="00E6429A" w:rsidRDefault="00E6429A" w:rsidP="002A2F1F">
      <w:pPr>
        <w:numPr>
          <w:ilvl w:val="0"/>
          <w:numId w:val="4"/>
        </w:numPr>
        <w:snapToGrid w:val="0"/>
        <w:spacing w:line="276" w:lineRule="auto"/>
        <w:rPr>
          <w:rFonts w:ascii="ＭＳ 明朝" w:hAnsi="ＭＳ 明朝"/>
          <w:sz w:val="24"/>
          <w:szCs w:val="24"/>
        </w:rPr>
      </w:pPr>
      <w:r w:rsidRPr="00016FBA">
        <w:rPr>
          <w:rFonts w:ascii="ＭＳ 明朝" w:hAnsi="ＭＳ 明朝"/>
          <w:sz w:val="24"/>
          <w:szCs w:val="24"/>
        </w:rPr>
        <w:t>授業持ち時間は１日４コマを基準に</w:t>
      </w:r>
      <w:r w:rsidRPr="00E44D7B">
        <w:rPr>
          <w:rFonts w:ascii="ＭＳ 明朝" w:hAnsi="ＭＳ 明朝" w:hint="eastAsia"/>
          <w:sz w:val="24"/>
          <w:szCs w:val="24"/>
        </w:rPr>
        <w:t>教職員を増員し、多忙化解消に取り組むこと。部活動指導員の活用を積極的に推進すること。部活動の地域移行を、関係者の意向を踏まえ進めること。</w:t>
      </w:r>
    </w:p>
    <w:p w14:paraId="7647F1C6" w14:textId="4D34363F" w:rsidR="007F5CC3" w:rsidRDefault="007F5CC3" w:rsidP="002A2F1F">
      <w:pPr>
        <w:numPr>
          <w:ilvl w:val="0"/>
          <w:numId w:val="4"/>
        </w:numPr>
        <w:snapToGrid w:val="0"/>
        <w:spacing w:line="276" w:lineRule="auto"/>
        <w:rPr>
          <w:rFonts w:ascii="ＭＳ 明朝" w:hAnsi="ＭＳ 明朝"/>
          <w:sz w:val="24"/>
          <w:szCs w:val="24"/>
        </w:rPr>
      </w:pPr>
      <w:r>
        <w:rPr>
          <w:rFonts w:ascii="ＭＳ 明朝" w:hAnsi="ＭＳ 明朝" w:hint="eastAsia"/>
          <w:sz w:val="24"/>
          <w:szCs w:val="24"/>
        </w:rPr>
        <w:lastRenderedPageBreak/>
        <w:t>県立大学に入学しなかった学生には、入学金を返還すること。</w:t>
      </w:r>
    </w:p>
    <w:p w14:paraId="445ED6DA" w14:textId="3E72EE5B" w:rsidR="007F5CC3" w:rsidRPr="00E44D7B" w:rsidRDefault="007F5CC3" w:rsidP="002A2F1F">
      <w:pPr>
        <w:numPr>
          <w:ilvl w:val="0"/>
          <w:numId w:val="4"/>
        </w:numPr>
        <w:snapToGrid w:val="0"/>
        <w:spacing w:line="276" w:lineRule="auto"/>
        <w:rPr>
          <w:rFonts w:ascii="ＭＳ 明朝" w:hAnsi="ＭＳ 明朝"/>
          <w:sz w:val="24"/>
          <w:szCs w:val="24"/>
        </w:rPr>
      </w:pPr>
      <w:r>
        <w:rPr>
          <w:rFonts w:ascii="ＭＳ 明朝" w:hAnsi="ＭＳ 明朝" w:hint="eastAsia"/>
          <w:sz w:val="24"/>
          <w:szCs w:val="24"/>
        </w:rPr>
        <w:t>劣悪な環境にある県立高校施設の</w:t>
      </w:r>
      <w:r w:rsidR="006426C3">
        <w:rPr>
          <w:rFonts w:ascii="ＭＳ 明朝" w:hAnsi="ＭＳ 明朝" w:hint="eastAsia"/>
          <w:sz w:val="24"/>
          <w:szCs w:val="24"/>
        </w:rPr>
        <w:t>長寿命化</w:t>
      </w:r>
      <w:r>
        <w:rPr>
          <w:rFonts w:ascii="ＭＳ 明朝" w:hAnsi="ＭＳ 明朝" w:hint="eastAsia"/>
          <w:sz w:val="24"/>
          <w:szCs w:val="24"/>
        </w:rPr>
        <w:t>改修を</w:t>
      </w:r>
      <w:r w:rsidR="006426C3">
        <w:rPr>
          <w:rFonts w:ascii="ＭＳ 明朝" w:hAnsi="ＭＳ 明朝" w:hint="eastAsia"/>
          <w:sz w:val="24"/>
          <w:szCs w:val="24"/>
        </w:rPr>
        <w:t>進める</w:t>
      </w:r>
      <w:r>
        <w:rPr>
          <w:rFonts w:ascii="ＭＳ 明朝" w:hAnsi="ＭＳ 明朝" w:hint="eastAsia"/>
          <w:sz w:val="24"/>
          <w:szCs w:val="24"/>
        </w:rPr>
        <w:t>こと。</w:t>
      </w:r>
    </w:p>
    <w:p w14:paraId="7B6D52E6"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教職員の多忙化解消のため、学校給食費の公会計化を進めること。専科教員の配置をさらにすすめること。</w:t>
      </w:r>
    </w:p>
    <w:p w14:paraId="2C1232EC"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スタディメイトの増員確保のために、市町村とともに取り組むこと。</w:t>
      </w:r>
    </w:p>
    <w:p w14:paraId="51385AD4"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教職員の特別支援学校免許保有者を増やすこと。</w:t>
      </w:r>
    </w:p>
    <w:p w14:paraId="220E7622"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県立学校における臨時任用職員のなかで、５年以上継続してその職にあるものが希望すれば正規職員として採用すること。</w:t>
      </w:r>
    </w:p>
    <w:p w14:paraId="1FD6C94D"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学校図書館の図書購入予算を確保し、計画的充実に取り組むこと。</w:t>
      </w:r>
    </w:p>
    <w:p w14:paraId="0DF54560"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県立学校の図書館司書の正規化、専門化を引き続き推進すること。</w:t>
      </w:r>
    </w:p>
    <w:p w14:paraId="15732269"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すべての県立学校に養護教諭が引き続き配置されるよう、県単独であっても養護教諭</w:t>
      </w:r>
      <w:r>
        <w:rPr>
          <w:rFonts w:ascii="ＭＳ 明朝" w:hAnsi="ＭＳ 明朝" w:hint="eastAsia"/>
          <w:sz w:val="24"/>
          <w:szCs w:val="24"/>
        </w:rPr>
        <w:t>を</w:t>
      </w:r>
      <w:r w:rsidRPr="00E44D7B">
        <w:rPr>
          <w:rFonts w:ascii="ＭＳ 明朝" w:hAnsi="ＭＳ 明朝" w:hint="eastAsia"/>
          <w:sz w:val="24"/>
          <w:szCs w:val="24"/>
        </w:rPr>
        <w:t>確保し、配置が後退しないよう取り組むこと。</w:t>
      </w:r>
    </w:p>
    <w:p w14:paraId="7CFBC1E6" w14:textId="39EFDF23"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小中学校の</w:t>
      </w:r>
      <w:r w:rsidRPr="00AB7371">
        <w:rPr>
          <w:rFonts w:ascii="ＭＳ 明朝" w:hAnsi="ＭＳ 明朝" w:hint="eastAsia"/>
          <w:sz w:val="24"/>
          <w:szCs w:val="24"/>
        </w:rPr>
        <w:t>天井材、照明器具、外壁など、学校施設における非構造部材を</w:t>
      </w:r>
      <w:r w:rsidR="00C242A7">
        <w:rPr>
          <w:rFonts w:ascii="ＭＳ 明朝" w:hAnsi="ＭＳ 明朝" w:hint="eastAsia"/>
          <w:sz w:val="24"/>
          <w:szCs w:val="24"/>
        </w:rPr>
        <w:t>含む</w:t>
      </w:r>
      <w:r w:rsidRPr="00E44D7B">
        <w:rPr>
          <w:rFonts w:ascii="ＭＳ 明朝" w:hAnsi="ＭＳ 明朝" w:hint="eastAsia"/>
          <w:sz w:val="24"/>
          <w:szCs w:val="24"/>
        </w:rPr>
        <w:t>耐震化と、特別教室へのエアコン設置が一日も早く完了するよう、市町村を支援すること。体育館のエアコン設置についても取り組むこと。</w:t>
      </w:r>
    </w:p>
    <w:p w14:paraId="614A97C1"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全国一斉学力テストの中止を国に働きかけること。</w:t>
      </w:r>
    </w:p>
    <w:p w14:paraId="05ACA30E" w14:textId="77777777" w:rsidR="00E6429A" w:rsidRPr="00AB7371" w:rsidRDefault="00E6429A" w:rsidP="002A2F1F">
      <w:pPr>
        <w:numPr>
          <w:ilvl w:val="0"/>
          <w:numId w:val="4"/>
        </w:numPr>
        <w:snapToGrid w:val="0"/>
        <w:spacing w:line="276" w:lineRule="auto"/>
        <w:rPr>
          <w:rFonts w:ascii="ＭＳ 明朝" w:hAnsi="ＭＳ 明朝"/>
          <w:sz w:val="24"/>
          <w:szCs w:val="24"/>
        </w:rPr>
      </w:pPr>
      <w:r w:rsidRPr="00AB7371">
        <w:rPr>
          <w:rFonts w:ascii="ＭＳ 明朝" w:hAnsi="ＭＳ 明朝" w:hint="eastAsia"/>
          <w:sz w:val="24"/>
          <w:szCs w:val="24"/>
        </w:rPr>
        <w:t>米や野菜の値段が高騰しているが、県の支援も検討し、小中学校の給食費が極力上がらないようにすること。</w:t>
      </w:r>
    </w:p>
    <w:p w14:paraId="4AF7FEB1"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県立学校における給食食材費の高騰に対する支援をするとともに、特別支援学校の給食費の段階的無償化を検討すること。</w:t>
      </w:r>
    </w:p>
    <w:p w14:paraId="26F2A564"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学校給食の地産地消をすすめ、学校給食に使う園芸作物の供給体制を抜本的に強化すること。オーガニック給食の普及に取り組むこと。</w:t>
      </w:r>
    </w:p>
    <w:p w14:paraId="45BFC60B" w14:textId="5D27CDC4"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不登校児童のためのフリースクールやフリースペースについて、財政支援を含めた取り組みを強化すること。利用者の財政負担を</w:t>
      </w:r>
      <w:r w:rsidR="006426C3">
        <w:rPr>
          <w:rFonts w:ascii="ＭＳ 明朝" w:hAnsi="ＭＳ 明朝" w:hint="eastAsia"/>
          <w:sz w:val="24"/>
          <w:szCs w:val="24"/>
        </w:rPr>
        <w:t>さらに</w:t>
      </w:r>
      <w:r w:rsidRPr="00E44D7B">
        <w:rPr>
          <w:rFonts w:ascii="ＭＳ 明朝" w:hAnsi="ＭＳ 明朝" w:hint="eastAsia"/>
          <w:sz w:val="24"/>
          <w:szCs w:val="24"/>
        </w:rPr>
        <w:t>軽減すること。</w:t>
      </w:r>
    </w:p>
    <w:p w14:paraId="691D703B"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化学物質過敏症を有する児童生徒などの学習環境を確保するため、教育委員会全体、県立学校全体に対応を周知徹底すること。</w:t>
      </w:r>
    </w:p>
    <w:p w14:paraId="017E0467"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１８歳選挙権の実施をふまえ、高校生の政治活動の自由を不当に規制することがないよう、憲法にそった対応を県内高校に促すこと。</w:t>
      </w:r>
    </w:p>
    <w:p w14:paraId="5A7B9744" w14:textId="77777777" w:rsidR="00E6429A" w:rsidRPr="00E44D7B" w:rsidRDefault="00E6429A" w:rsidP="002A2F1F">
      <w:pPr>
        <w:numPr>
          <w:ilvl w:val="0"/>
          <w:numId w:val="4"/>
        </w:numPr>
        <w:snapToGrid w:val="0"/>
        <w:spacing w:line="276" w:lineRule="auto"/>
        <w:rPr>
          <w:rFonts w:ascii="ＭＳ 明朝" w:hAnsi="ＭＳ 明朝"/>
          <w:sz w:val="24"/>
          <w:szCs w:val="24"/>
        </w:rPr>
      </w:pPr>
      <w:r w:rsidRPr="00E44D7B">
        <w:rPr>
          <w:rFonts w:ascii="ＭＳ 明朝" w:hAnsi="ＭＳ 明朝" w:hint="eastAsia"/>
          <w:sz w:val="24"/>
          <w:szCs w:val="24"/>
        </w:rPr>
        <w:t>国立大学の運営費交付金削減に反対するとともに、大学での軍事研究を推進しないよう政府に働きかけること。</w:t>
      </w:r>
    </w:p>
    <w:p w14:paraId="52670038" w14:textId="77777777" w:rsidR="00E6429A" w:rsidRPr="005E53EF" w:rsidRDefault="00E6429A" w:rsidP="002A2F1F">
      <w:pPr>
        <w:numPr>
          <w:ilvl w:val="0"/>
          <w:numId w:val="4"/>
        </w:numPr>
        <w:snapToGrid w:val="0"/>
        <w:spacing w:line="276" w:lineRule="auto"/>
        <w:rPr>
          <w:rFonts w:ascii="ＭＳ 明朝" w:hAnsi="ＭＳ 明朝"/>
          <w:sz w:val="24"/>
          <w:szCs w:val="24"/>
        </w:rPr>
      </w:pPr>
      <w:r w:rsidRPr="005E53EF">
        <w:rPr>
          <w:rFonts w:ascii="ＭＳ 明朝" w:hAnsi="ＭＳ 明朝" w:hint="eastAsia"/>
          <w:sz w:val="24"/>
          <w:szCs w:val="24"/>
        </w:rPr>
        <w:t>県立高校の募集定員において、普通科を含めて少人数学級を積極的に導入し、小規模校を中心にできるだけ学級数を減らさないように対応すること。</w:t>
      </w:r>
    </w:p>
    <w:p w14:paraId="556E734C" w14:textId="77777777" w:rsidR="00E6429A" w:rsidRPr="005E53EF" w:rsidRDefault="00E6429A" w:rsidP="002A2F1F">
      <w:pPr>
        <w:numPr>
          <w:ilvl w:val="0"/>
          <w:numId w:val="4"/>
        </w:numPr>
        <w:snapToGrid w:val="0"/>
        <w:spacing w:line="276" w:lineRule="auto"/>
        <w:rPr>
          <w:rFonts w:ascii="ＭＳ 明朝" w:hAnsi="ＭＳ 明朝"/>
          <w:sz w:val="24"/>
          <w:szCs w:val="24"/>
        </w:rPr>
      </w:pPr>
      <w:r w:rsidRPr="005E53EF">
        <w:rPr>
          <w:rFonts w:ascii="ＭＳ 明朝" w:hAnsi="ＭＳ 明朝" w:hint="eastAsia"/>
          <w:sz w:val="24"/>
          <w:szCs w:val="24"/>
        </w:rPr>
        <w:t>砺波学区は地理的にも離れ、私立高校もないことから子どもたちの選択肢は他の地区に比べて狭い。県立学校の募集定員において、定員減、学級減はできるだけ避けるといった特別な配慮をすること。</w:t>
      </w:r>
    </w:p>
    <w:p w14:paraId="094A20C6" w14:textId="77777777" w:rsidR="00E6429A" w:rsidRPr="005E53EF" w:rsidRDefault="00E6429A" w:rsidP="002A2F1F">
      <w:pPr>
        <w:numPr>
          <w:ilvl w:val="0"/>
          <w:numId w:val="4"/>
        </w:numPr>
        <w:snapToGrid w:val="0"/>
        <w:spacing w:line="276" w:lineRule="auto"/>
        <w:rPr>
          <w:rFonts w:ascii="ＭＳ 明朝" w:hAnsi="ＭＳ 明朝"/>
          <w:sz w:val="24"/>
          <w:szCs w:val="24"/>
        </w:rPr>
      </w:pPr>
      <w:r w:rsidRPr="005E53EF">
        <w:rPr>
          <w:rFonts w:ascii="ＭＳ 明朝" w:hAnsi="ＭＳ 明朝" w:hint="eastAsia"/>
          <w:sz w:val="24"/>
          <w:szCs w:val="24"/>
        </w:rPr>
        <w:t>南砺平高校において、全国募集の定員を別枠にし、県内の中学卒業生の定員枠を今までどおり確保すること。</w:t>
      </w:r>
    </w:p>
    <w:p w14:paraId="7BD81090" w14:textId="77777777" w:rsidR="00E6429A" w:rsidRPr="005E53EF" w:rsidRDefault="00E6429A" w:rsidP="002A2F1F">
      <w:pPr>
        <w:numPr>
          <w:ilvl w:val="0"/>
          <w:numId w:val="4"/>
        </w:numPr>
        <w:snapToGrid w:val="0"/>
        <w:spacing w:line="276" w:lineRule="auto"/>
        <w:rPr>
          <w:rFonts w:ascii="ＭＳ 明朝" w:hAnsi="ＭＳ 明朝"/>
          <w:sz w:val="24"/>
          <w:szCs w:val="24"/>
        </w:rPr>
      </w:pPr>
      <w:r w:rsidRPr="005E53EF">
        <w:rPr>
          <w:rFonts w:ascii="ＭＳ 明朝" w:hAnsi="ＭＳ 明朝" w:hint="eastAsia"/>
          <w:sz w:val="24"/>
          <w:szCs w:val="24"/>
        </w:rPr>
        <w:lastRenderedPageBreak/>
        <w:t>「国際バカロレア認定校」、「中高一貫校」、「職業系高校の一括募集」は導入しないこと。</w:t>
      </w:r>
    </w:p>
    <w:p w14:paraId="10E43F8D" w14:textId="77777777" w:rsidR="009069B6" w:rsidRDefault="00E6429A" w:rsidP="002A2F1F">
      <w:pPr>
        <w:numPr>
          <w:ilvl w:val="0"/>
          <w:numId w:val="4"/>
        </w:numPr>
        <w:snapToGrid w:val="0"/>
        <w:spacing w:line="276" w:lineRule="auto"/>
        <w:rPr>
          <w:rFonts w:ascii="ＭＳ 明朝" w:hAnsi="ＭＳ 明朝"/>
          <w:sz w:val="24"/>
          <w:szCs w:val="24"/>
        </w:rPr>
      </w:pPr>
      <w:r w:rsidRPr="005E53EF">
        <w:rPr>
          <w:rFonts w:ascii="ＭＳ 明朝" w:hAnsi="ＭＳ 明朝" w:hint="eastAsia"/>
          <w:sz w:val="24"/>
          <w:szCs w:val="24"/>
        </w:rPr>
        <w:t>子どもたちを「商品」と言い、教育基本法を否定することは教育委員として不適格であり、辞任を求めること。</w:t>
      </w:r>
    </w:p>
    <w:p w14:paraId="45909691" w14:textId="77777777" w:rsidR="00E6429A" w:rsidRPr="00E44D7B" w:rsidRDefault="00E6429A" w:rsidP="009C2A83">
      <w:pPr>
        <w:snapToGrid w:val="0"/>
        <w:spacing w:line="276" w:lineRule="auto"/>
        <w:rPr>
          <w:rFonts w:ascii="ＭＳ 明朝" w:hAnsi="ＭＳ 明朝"/>
          <w:sz w:val="24"/>
          <w:szCs w:val="24"/>
        </w:rPr>
      </w:pPr>
    </w:p>
    <w:p w14:paraId="7A65970B" w14:textId="78F2F2AB" w:rsidR="00B52249" w:rsidRPr="00E049D7" w:rsidRDefault="00B52249" w:rsidP="009C2A83">
      <w:pPr>
        <w:rPr>
          <w:rFonts w:ascii="ＭＳ 明朝" w:hAnsi="ＭＳ 明朝"/>
          <w:b/>
          <w:bCs/>
          <w:sz w:val="24"/>
          <w:szCs w:val="24"/>
        </w:rPr>
      </w:pPr>
      <w:r w:rsidRPr="00E049D7">
        <w:rPr>
          <w:rFonts w:ascii="ＭＳ 明朝" w:hAnsi="ＭＳ 明朝" w:hint="eastAsia"/>
          <w:b/>
          <w:bCs/>
          <w:sz w:val="24"/>
          <w:szCs w:val="24"/>
        </w:rPr>
        <w:t>（</w:t>
      </w:r>
      <w:r w:rsidR="00937C7A" w:rsidRPr="00E049D7">
        <w:rPr>
          <w:rFonts w:ascii="ＭＳ 明朝" w:hAnsi="ＭＳ 明朝" w:hint="eastAsia"/>
          <w:b/>
          <w:bCs/>
          <w:sz w:val="24"/>
          <w:szCs w:val="24"/>
        </w:rPr>
        <w:t>７</w:t>
      </w:r>
      <w:r w:rsidRPr="00E049D7">
        <w:rPr>
          <w:rFonts w:ascii="ＭＳ 明朝" w:hAnsi="ＭＳ 明朝" w:hint="eastAsia"/>
          <w:b/>
          <w:bCs/>
          <w:sz w:val="24"/>
          <w:szCs w:val="24"/>
        </w:rPr>
        <w:t>）公共交通の充実と住みよいまちづくりを</w:t>
      </w:r>
    </w:p>
    <w:p w14:paraId="26608552" w14:textId="77777777" w:rsidR="00B52249" w:rsidRPr="00E425DB" w:rsidRDefault="00B52249" w:rsidP="009C2A83">
      <w:pPr>
        <w:rPr>
          <w:rFonts w:ascii="ＭＳ 明朝" w:hAnsi="ＭＳ 明朝"/>
          <w:sz w:val="24"/>
          <w:szCs w:val="24"/>
        </w:rPr>
      </w:pPr>
    </w:p>
    <w:p w14:paraId="5FE76C3C"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新幹線建設費の地元負担と、並行在来線のＪＲからの経営分離のスキームの見直しを国に働きかけること。</w:t>
      </w:r>
    </w:p>
    <w:p w14:paraId="4C3024A5"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並行在来線関係道県連絡協議会とも力をあわせ、並行在来線への財政支援の充実を国に働きかけること。旅客車両の充実に取り組むと収入減となる現在の貨物線路使用料の制度改善も働きかけること。</w:t>
      </w:r>
    </w:p>
    <w:p w14:paraId="6DFAA887"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あいの風とやま鉄道の新駅設置、各駅のバリアフリー化、エレベーター設置を含む駅舎改善などに支援すること。トイレを車いす対応にするなど、改善に支援をすること。</w:t>
      </w:r>
    </w:p>
    <w:p w14:paraId="44203409"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あいの風とやま鉄道が通勤通学時間帯での増便を検討し、石動駅での折り返し運転が前に進むように、あいの風とやま鉄道と小矢部市に働きかけること。</w:t>
      </w:r>
    </w:p>
    <w:p w14:paraId="227913D0"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無人化やトイレを廃止する無人駅構想について、再検討をＪＲ西日本に求めること。</w:t>
      </w:r>
    </w:p>
    <w:p w14:paraId="19F9E489"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市町村バス、コミュニティバス、</w:t>
      </w:r>
      <w:r w:rsidRPr="00C242A7">
        <w:rPr>
          <w:rFonts w:ascii="ＭＳ 明朝" w:hAnsi="ＭＳ 明朝" w:hint="eastAsia"/>
          <w:sz w:val="24"/>
          <w:szCs w:val="24"/>
        </w:rPr>
        <w:t>AI活用</w:t>
      </w:r>
      <w:r w:rsidRPr="00E425DB">
        <w:rPr>
          <w:rFonts w:ascii="ＭＳ 明朝" w:hAnsi="ＭＳ 明朝" w:hint="eastAsia"/>
          <w:sz w:val="24"/>
          <w:szCs w:val="24"/>
        </w:rPr>
        <w:t>デマンドタクシーへの財政支援を強化すること。</w:t>
      </w:r>
    </w:p>
    <w:p w14:paraId="22C12AAC"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観光客の利用促進など、乗客確保に努め、県営渡船のサービス水準維持と運行継続に取り組むこと。</w:t>
      </w:r>
    </w:p>
    <w:p w14:paraId="678EC639"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音響式信号や歩道の点字ブロック設置などのバリアフリー化を進め、障害者にやさしい</w:t>
      </w:r>
      <w:r>
        <w:rPr>
          <w:rFonts w:ascii="ＭＳ 明朝" w:hAnsi="ＭＳ 明朝" w:hint="eastAsia"/>
          <w:sz w:val="24"/>
          <w:szCs w:val="24"/>
        </w:rPr>
        <w:t>まち</w:t>
      </w:r>
      <w:r w:rsidRPr="00E425DB">
        <w:rPr>
          <w:rFonts w:ascii="ＭＳ 明朝" w:hAnsi="ＭＳ 明朝" w:hint="eastAsia"/>
          <w:sz w:val="24"/>
          <w:szCs w:val="24"/>
        </w:rPr>
        <w:t>づくりを推進すること。盲ろう者のための触知式信号補助装置を設置すること。</w:t>
      </w:r>
    </w:p>
    <w:p w14:paraId="6B576C52"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空き家対策を強化し、自治体が行う特定空き家の解体費用への支援を拡充すること。</w:t>
      </w:r>
    </w:p>
    <w:p w14:paraId="13E36A0C"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県営住宅退去時の入居者の負担が過大であり、見直しを行うこと。</w:t>
      </w:r>
    </w:p>
    <w:p w14:paraId="16680356"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県の買い物困難者支援事業の対象を運営費にも拡大すること。</w:t>
      </w:r>
    </w:p>
    <w:p w14:paraId="2F54BDD4"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ＪＲ高山本線の富山駅発笹津・猪谷方面行の列車のうち、特に夕方八尾駅止まりとなっている３本について、笹津・猪谷まで延伸するよう働きかけること。</w:t>
      </w:r>
    </w:p>
    <w:p w14:paraId="610341B5" w14:textId="408044CB" w:rsidR="00B52249" w:rsidRPr="00B52249" w:rsidRDefault="00B52249" w:rsidP="002A2F1F">
      <w:pPr>
        <w:numPr>
          <w:ilvl w:val="0"/>
          <w:numId w:val="4"/>
        </w:numPr>
        <w:rPr>
          <w:rFonts w:ascii="ＭＳ 明朝" w:hAnsi="ＭＳ 明朝"/>
          <w:sz w:val="24"/>
          <w:szCs w:val="24"/>
        </w:rPr>
      </w:pPr>
      <w:r w:rsidRPr="00B52249">
        <w:rPr>
          <w:rFonts w:ascii="ＭＳ 明朝" w:hAnsi="ＭＳ 明朝" w:hint="eastAsia"/>
          <w:sz w:val="24"/>
          <w:szCs w:val="24"/>
        </w:rPr>
        <w:t>富山地鉄経営問題にあたっては、</w:t>
      </w:r>
      <w:r w:rsidR="007F5CC3">
        <w:rPr>
          <w:rFonts w:ascii="ＭＳ 明朝" w:hAnsi="ＭＳ 明朝" w:hint="eastAsia"/>
          <w:sz w:val="24"/>
          <w:szCs w:val="24"/>
        </w:rPr>
        <w:t>赤字の本線区間</w:t>
      </w:r>
      <w:r w:rsidR="00BA4A3B">
        <w:rPr>
          <w:rFonts w:ascii="ＭＳ 明朝" w:hAnsi="ＭＳ 明朝" w:hint="eastAsia"/>
          <w:sz w:val="24"/>
          <w:szCs w:val="24"/>
        </w:rPr>
        <w:t>だけを問題とせず、県として本線全体を再構築する立場で支援を強める</w:t>
      </w:r>
      <w:r w:rsidRPr="00B52249">
        <w:rPr>
          <w:rFonts w:ascii="ＭＳ 明朝" w:hAnsi="ＭＳ 明朝" w:hint="eastAsia"/>
          <w:sz w:val="24"/>
          <w:szCs w:val="24"/>
        </w:rPr>
        <w:t>こと。</w:t>
      </w:r>
    </w:p>
    <w:p w14:paraId="54FCB8D6" w14:textId="2929A0B0"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あいの風とやま鉄道の新富山口駅西側の駅前広場とアクセス道路への歩道空間の確保を行うこと。</w:t>
      </w:r>
    </w:p>
    <w:p w14:paraId="7E4BBBC9"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lastRenderedPageBreak/>
        <w:t>路面電車の低床車両に対応した軌道除雪が求められており、道路管理者と交通事業者がしっかり連携をして対応すること。</w:t>
      </w:r>
    </w:p>
    <w:p w14:paraId="3A700A40" w14:textId="0221A166"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高齢者も利用できるように、「とやまロケーションシステム」の周知と利便性向上に努めること。</w:t>
      </w:r>
    </w:p>
    <w:p w14:paraId="77461961"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運転免許返納者サポート事業における電動自転車などの購入補助を拡充するとともに、制度の周知をはかること。</w:t>
      </w:r>
    </w:p>
    <w:p w14:paraId="5748A02A"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住友運河の遊歩道に、公衆トイレを設置すること。</w:t>
      </w:r>
    </w:p>
    <w:p w14:paraId="183543E7" w14:textId="77777777" w:rsidR="00B52249" w:rsidRDefault="00B52249" w:rsidP="002A2F1F">
      <w:pPr>
        <w:numPr>
          <w:ilvl w:val="0"/>
          <w:numId w:val="4"/>
        </w:numPr>
        <w:rPr>
          <w:rFonts w:ascii="ＭＳ 明朝" w:hAnsi="ＭＳ 明朝"/>
          <w:sz w:val="24"/>
          <w:szCs w:val="24"/>
        </w:rPr>
      </w:pPr>
      <w:r w:rsidRPr="00C242A7">
        <w:rPr>
          <w:rFonts w:ascii="ＭＳ 明朝" w:hAnsi="ＭＳ 明朝" w:hint="eastAsia"/>
          <w:sz w:val="24"/>
          <w:szCs w:val="24"/>
        </w:rPr>
        <w:t>自転車運転時のヘルメット着用を促進するため、ヘルメット購入への支援制度をつくること。</w:t>
      </w:r>
    </w:p>
    <w:p w14:paraId="4E7AA3D3" w14:textId="77777777" w:rsidR="00B52249" w:rsidRPr="00DB3069" w:rsidRDefault="00B52249" w:rsidP="009C2A83">
      <w:pPr>
        <w:ind w:hanging="582"/>
        <w:rPr>
          <w:rFonts w:ascii="ＭＳ 明朝" w:hAnsi="ＭＳ 明朝"/>
          <w:sz w:val="24"/>
          <w:szCs w:val="24"/>
          <w:u w:val="single"/>
        </w:rPr>
      </w:pPr>
    </w:p>
    <w:p w14:paraId="51EBA440" w14:textId="6D6831EA" w:rsidR="00B52249" w:rsidRPr="00E049D7" w:rsidRDefault="00B52249" w:rsidP="009C2A83">
      <w:pPr>
        <w:rPr>
          <w:rFonts w:ascii="ＭＳ 明朝" w:hAnsi="ＭＳ 明朝"/>
          <w:b/>
          <w:bCs/>
          <w:sz w:val="24"/>
          <w:szCs w:val="24"/>
        </w:rPr>
      </w:pPr>
      <w:r w:rsidRPr="00E049D7">
        <w:rPr>
          <w:rFonts w:ascii="ＭＳ 明朝" w:hAnsi="ＭＳ 明朝" w:hint="eastAsia"/>
          <w:b/>
          <w:bCs/>
          <w:sz w:val="24"/>
          <w:szCs w:val="24"/>
        </w:rPr>
        <w:t>（</w:t>
      </w:r>
      <w:r w:rsidR="00937C7A" w:rsidRPr="00E049D7">
        <w:rPr>
          <w:rFonts w:ascii="ＭＳ 明朝" w:hAnsi="ＭＳ 明朝" w:hint="eastAsia"/>
          <w:b/>
          <w:bCs/>
          <w:sz w:val="24"/>
          <w:szCs w:val="24"/>
        </w:rPr>
        <w:t>８</w:t>
      </w:r>
      <w:r w:rsidRPr="00E049D7">
        <w:rPr>
          <w:rFonts w:ascii="ＭＳ 明朝" w:hAnsi="ＭＳ 明朝" w:hint="eastAsia"/>
          <w:b/>
          <w:bCs/>
          <w:sz w:val="24"/>
          <w:szCs w:val="24"/>
        </w:rPr>
        <w:t>）生活密着型・維持補修型の公共事業予算確保を</w:t>
      </w:r>
    </w:p>
    <w:p w14:paraId="580919D8" w14:textId="77777777" w:rsidR="00B52249" w:rsidRPr="00E425DB" w:rsidRDefault="00B52249" w:rsidP="009C2A83">
      <w:pPr>
        <w:ind w:hanging="582"/>
        <w:rPr>
          <w:rFonts w:ascii="ＭＳ 明朝" w:hAnsi="ＭＳ 明朝"/>
          <w:sz w:val="24"/>
          <w:szCs w:val="24"/>
        </w:rPr>
      </w:pPr>
    </w:p>
    <w:p w14:paraId="70315134"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県道の歩道空間確保、維持・補修、バリアフリー化のための予算を増額確保すること。</w:t>
      </w:r>
    </w:p>
    <w:p w14:paraId="2F051AA6"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橋梁の老朽化対策、計画的更新のための予算を増額確保すること。</w:t>
      </w:r>
    </w:p>
    <w:p w14:paraId="71DC155D"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パークＰＦＩは、都市公園としての機能を損なわないことはもちろん、公園利用者、周辺住民の意見をしっかり聞いて慎重に検討すること。</w:t>
      </w:r>
    </w:p>
    <w:p w14:paraId="232C806E" w14:textId="77777777" w:rsidR="00B52249" w:rsidRPr="00DB3069" w:rsidRDefault="00B52249" w:rsidP="009C2A83">
      <w:pPr>
        <w:ind w:left="440" w:hanging="582"/>
        <w:rPr>
          <w:rFonts w:ascii="ＭＳ 明朝" w:hAnsi="ＭＳ 明朝"/>
          <w:sz w:val="24"/>
          <w:szCs w:val="24"/>
          <w:u w:val="single"/>
        </w:rPr>
      </w:pPr>
    </w:p>
    <w:p w14:paraId="7D47C84F"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県流域下水道のＰＰＰ／ＰＦＩ方式（コンセッションなど）による事業提案の募集を中止すること。</w:t>
      </w:r>
    </w:p>
    <w:p w14:paraId="45DC826C"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富山市中心市街地再開発事業は、民間の再開発ビルに多額の税金を投入するもので、地元商業者の活性化にはつながっていない。県からの補助金は見直し、地元商店の知恵をいかした富山らしい</w:t>
      </w:r>
      <w:r>
        <w:rPr>
          <w:rFonts w:ascii="ＭＳ 明朝" w:hAnsi="ＭＳ 明朝" w:hint="eastAsia"/>
          <w:sz w:val="24"/>
          <w:szCs w:val="24"/>
        </w:rPr>
        <w:t>まち</w:t>
      </w:r>
      <w:r w:rsidRPr="00E425DB">
        <w:rPr>
          <w:rFonts w:ascii="ＭＳ 明朝" w:hAnsi="ＭＳ 明朝" w:hint="eastAsia"/>
          <w:sz w:val="24"/>
          <w:szCs w:val="24"/>
        </w:rPr>
        <w:t>づくりを支援すること。</w:t>
      </w:r>
    </w:p>
    <w:p w14:paraId="37844FAA"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国土交通省による利賀ダムの再検証作業は、ダムの治水効果や地滑りの危険の再検証がまともに行われておらず、再検証に値しない。利賀ダムの本体建設は見直すこと。</w:t>
      </w:r>
    </w:p>
    <w:p w14:paraId="69F0EBD8"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利賀ダム建設における大豆谷地区、利賀地区などの地すべり対策について、責任を負う者としてより厳しい対策を国に求めること。</w:t>
      </w:r>
    </w:p>
    <w:p w14:paraId="5A94BB6C" w14:textId="77777777" w:rsidR="00B52249" w:rsidRPr="004337A6"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北アルプス横断道路構想を新総合計画から削除し、期成同盟会などと要望取り下げで粘り強く協議すること。</w:t>
      </w:r>
    </w:p>
    <w:p w14:paraId="16E7050A" w14:textId="77777777" w:rsidR="00B52249" w:rsidRPr="004337A6"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富山市蓮町の旧クラレ宿舎は、浦辺鎮太郎作品で唯一残っている貴重な建物であり、産業遺産の一つとして保存すること。</w:t>
      </w:r>
    </w:p>
    <w:p w14:paraId="37B90C34"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用水事故死ゼロに向けて、防護柵の整備をはじめ、安全対策ガイドラインに基づいてすみやかに実行力ある対応をとること。</w:t>
      </w:r>
    </w:p>
    <w:p w14:paraId="5115E9E0"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県営住宅の維持・修繕予算を増額し、住環境を改善するとともに、家賃の減免制度を積極的に周知・運用すること。</w:t>
      </w:r>
    </w:p>
    <w:p w14:paraId="50BA1F0D"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県内業者への発注を条件とする住宅リフォーム助成制度を作ること。</w:t>
      </w:r>
    </w:p>
    <w:p w14:paraId="0F46060D"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県公契約条例を制定し、下請け企業の従業員の賃金を引き上げ、県内の</w:t>
      </w:r>
      <w:r w:rsidRPr="00E425DB">
        <w:rPr>
          <w:rFonts w:ascii="ＭＳ 明朝" w:hAnsi="ＭＳ 明朝" w:hint="eastAsia"/>
          <w:sz w:val="24"/>
          <w:szCs w:val="24"/>
        </w:rPr>
        <w:lastRenderedPageBreak/>
        <w:t>賃金底上げをはかること。</w:t>
      </w:r>
    </w:p>
    <w:p w14:paraId="44D58CD2" w14:textId="450B3B7A" w:rsidR="00B52249" w:rsidRPr="00E425DB"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豪雪時に車道除雪による排雪が積み上げられ歩道除雪ができないという事態が</w:t>
      </w:r>
      <w:r w:rsidR="00EF39D4">
        <w:rPr>
          <w:rFonts w:ascii="ＭＳ 明朝" w:hAnsi="ＭＳ 明朝" w:hint="eastAsia"/>
          <w:sz w:val="24"/>
          <w:szCs w:val="24"/>
        </w:rPr>
        <w:t>多くの箇所で見られる</w:t>
      </w:r>
      <w:r w:rsidRPr="00E425DB">
        <w:rPr>
          <w:rFonts w:ascii="ＭＳ 明朝" w:hAnsi="ＭＳ 明朝" w:hint="eastAsia"/>
          <w:sz w:val="24"/>
          <w:szCs w:val="24"/>
        </w:rPr>
        <w:t>。改善すること。</w:t>
      </w:r>
    </w:p>
    <w:p w14:paraId="4F883FA9" w14:textId="77777777" w:rsidR="00B52249" w:rsidRPr="00EF39D4" w:rsidRDefault="00B52249" w:rsidP="002A2F1F">
      <w:pPr>
        <w:numPr>
          <w:ilvl w:val="0"/>
          <w:numId w:val="4"/>
        </w:numPr>
        <w:snapToGrid w:val="0"/>
        <w:spacing w:afterLines="50" w:after="180"/>
        <w:jc w:val="left"/>
        <w:rPr>
          <w:rFonts w:ascii="ＭＳ 明朝" w:hAnsi="ＭＳ 明朝"/>
          <w:sz w:val="24"/>
          <w:szCs w:val="24"/>
        </w:rPr>
      </w:pPr>
      <w:r w:rsidRPr="00EF39D4">
        <w:rPr>
          <w:rFonts w:ascii="ＭＳ 明朝" w:hAnsi="ＭＳ 明朝" w:hint="eastAsia"/>
          <w:sz w:val="24"/>
          <w:szCs w:val="24"/>
        </w:rPr>
        <w:t>黒部川のダム連携排砂の富山湾への影響を最小限に食い止めるため、可能なかぎり年数回出水期にゲートを解放し、自然流下に近づけるよう求めること。</w:t>
      </w:r>
    </w:p>
    <w:p w14:paraId="38FF1B66" w14:textId="77777777" w:rsidR="00B52249" w:rsidRPr="00E049D7" w:rsidRDefault="00B52249" w:rsidP="009C2A83">
      <w:pPr>
        <w:ind w:hanging="582"/>
        <w:rPr>
          <w:rFonts w:ascii="ＭＳ 明朝" w:hAnsi="ＭＳ 明朝"/>
          <w:b/>
          <w:bCs/>
          <w:sz w:val="24"/>
          <w:szCs w:val="24"/>
        </w:rPr>
      </w:pPr>
    </w:p>
    <w:p w14:paraId="2DCAEC33" w14:textId="77777777" w:rsidR="00B52249" w:rsidRPr="00E049D7" w:rsidRDefault="00B52249" w:rsidP="009C2A83">
      <w:pPr>
        <w:rPr>
          <w:rFonts w:ascii="ＭＳ 明朝" w:hAnsi="ＭＳ 明朝"/>
          <w:b/>
          <w:bCs/>
          <w:sz w:val="24"/>
          <w:szCs w:val="24"/>
        </w:rPr>
      </w:pPr>
      <w:r w:rsidRPr="00E049D7">
        <w:rPr>
          <w:rFonts w:ascii="ＭＳ 明朝" w:hAnsi="ＭＳ 明朝" w:hint="eastAsia"/>
          <w:b/>
          <w:bCs/>
          <w:sz w:val="24"/>
          <w:szCs w:val="24"/>
        </w:rPr>
        <w:t>（９）気候変動対策など、豊かな環境を未来につなぐために</w:t>
      </w:r>
    </w:p>
    <w:p w14:paraId="5CD439B1" w14:textId="77777777" w:rsidR="00B52249" w:rsidRPr="00E425DB" w:rsidRDefault="00B52249" w:rsidP="009C2A83">
      <w:pPr>
        <w:ind w:hanging="582"/>
        <w:rPr>
          <w:rFonts w:ascii="ＭＳ 明朝" w:hAnsi="ＭＳ 明朝"/>
          <w:sz w:val="24"/>
          <w:szCs w:val="24"/>
        </w:rPr>
      </w:pPr>
    </w:p>
    <w:p w14:paraId="54B61AFC" w14:textId="189FB98F"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水力などの再エネ先進県として全国に先駆けて石炭火力からの脱却をめざすこと。富山新港の石炭火力発電１号機の廃止計画を確実に実行するよう北陸電力に働きかけること。</w:t>
      </w:r>
    </w:p>
    <w:p w14:paraId="69360DA9"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市町村の地球温暖化対策実行計画、とりわけ区域施策編の策定を促進すること。その際、積極的な目標と計画づくりを支援すること。</w:t>
      </w:r>
    </w:p>
    <w:p w14:paraId="59B6FD9C" w14:textId="65ADBC9B"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県カーボン</w:t>
      </w:r>
      <w:r w:rsidR="00AD5DBC">
        <w:rPr>
          <w:rFonts w:ascii="ＭＳ 明朝" w:hAnsi="ＭＳ 明朝" w:hint="eastAsia"/>
          <w:sz w:val="24"/>
          <w:szCs w:val="24"/>
        </w:rPr>
        <w:t>ニュートラル</w:t>
      </w:r>
      <w:r w:rsidRPr="00E425DB">
        <w:rPr>
          <w:rFonts w:ascii="ＭＳ 明朝" w:hAnsi="ＭＳ 明朝" w:hint="eastAsia"/>
          <w:sz w:val="24"/>
          <w:szCs w:val="24"/>
        </w:rPr>
        <w:t>戦略の実施にあたり、県内企業が省エネと再エネ導入に取り組むように働きかけ、目標の前倒し達成に取り組むこと。</w:t>
      </w:r>
    </w:p>
    <w:p w14:paraId="5C2C351E"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県内の既存住宅に対する断熱化、省エネ化のリフォーム助成を拡充すること。</w:t>
      </w:r>
    </w:p>
    <w:p w14:paraId="26FEABDF" w14:textId="77777777" w:rsidR="00B52249" w:rsidRPr="00D54B10"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再生可能エネルギーの導入拡大に向けて、太陽光発電のＰＰＡモデルの普及に積極的に取り組むこと。</w:t>
      </w:r>
    </w:p>
    <w:p w14:paraId="13145A0A"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県有施設における太陽光発電の整備をすすめること。</w:t>
      </w:r>
    </w:p>
    <w:p w14:paraId="0ECEE4D0"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県有施設が使う電力を１００％再生エネルギーで賄うとの決意で、富山県として「再エネ１００宣言REアクション」に参加すること。</w:t>
      </w:r>
    </w:p>
    <w:p w14:paraId="322CB55D"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「分散型エネルギーシステム構築」プロジェクトを、各地域で意識的に取り組む人材の育成も重視して進めること。</w:t>
      </w:r>
    </w:p>
    <w:p w14:paraId="7836744B" w14:textId="4C812C6E"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クマ</w:t>
      </w:r>
      <w:r w:rsidR="00EF39D4">
        <w:rPr>
          <w:rFonts w:ascii="ＭＳ 明朝" w:hAnsi="ＭＳ 明朝" w:hint="eastAsia"/>
          <w:sz w:val="24"/>
          <w:szCs w:val="24"/>
        </w:rPr>
        <w:t>、サル、ニホンジカ</w:t>
      </w:r>
      <w:r w:rsidRPr="00E425DB">
        <w:rPr>
          <w:rFonts w:ascii="ＭＳ 明朝" w:hAnsi="ＭＳ 明朝" w:hint="eastAsia"/>
          <w:sz w:val="24"/>
          <w:szCs w:val="24"/>
        </w:rPr>
        <w:t>による人的被害が広がっている。調査と出没対策を急ぐこと。鳥獣指導員の確保、電気柵の拡大など具体策を急ぐとともに、自然環境の保全、農山村振興を一体として進める対策をとること。</w:t>
      </w:r>
    </w:p>
    <w:p w14:paraId="5C185456"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生物多様性地域計画の普及、実施に積極的に取り組むこと。</w:t>
      </w:r>
    </w:p>
    <w:p w14:paraId="72D13CC9" w14:textId="77777777" w:rsidR="00EF39D4" w:rsidRDefault="00B52249" w:rsidP="002A2F1F">
      <w:pPr>
        <w:numPr>
          <w:ilvl w:val="0"/>
          <w:numId w:val="4"/>
        </w:numPr>
        <w:rPr>
          <w:rFonts w:ascii="ＭＳ 明朝" w:hAnsi="ＭＳ 明朝"/>
          <w:sz w:val="24"/>
          <w:szCs w:val="24"/>
        </w:rPr>
      </w:pPr>
      <w:r w:rsidRPr="00EF39D4">
        <w:rPr>
          <w:rFonts w:ascii="ＭＳ 明朝" w:hAnsi="ＭＳ 明朝" w:hint="eastAsia"/>
          <w:sz w:val="24"/>
          <w:szCs w:val="24"/>
        </w:rPr>
        <w:t>農業肥料用カプセルの代替製品の開発を、引き</w:t>
      </w:r>
      <w:r w:rsidR="00EF39D4" w:rsidRPr="00EF39D4">
        <w:rPr>
          <w:rFonts w:ascii="ＭＳ 明朝" w:hAnsi="ＭＳ 明朝" w:hint="eastAsia"/>
          <w:sz w:val="24"/>
          <w:szCs w:val="24"/>
        </w:rPr>
        <w:t>続き</w:t>
      </w:r>
      <w:r w:rsidRPr="00EF39D4">
        <w:rPr>
          <w:rFonts w:ascii="ＭＳ 明朝" w:hAnsi="ＭＳ 明朝" w:hint="eastAsia"/>
          <w:sz w:val="24"/>
          <w:szCs w:val="24"/>
        </w:rPr>
        <w:t>農業研究所等で進め</w:t>
      </w:r>
      <w:r w:rsidR="00EF39D4" w:rsidRPr="00EF39D4">
        <w:rPr>
          <w:rFonts w:ascii="ＭＳ 明朝" w:hAnsi="ＭＳ 明朝" w:hint="eastAsia"/>
          <w:sz w:val="24"/>
          <w:szCs w:val="24"/>
        </w:rPr>
        <w:t>、実践普及に取り組むこと。</w:t>
      </w:r>
    </w:p>
    <w:p w14:paraId="3695944D" w14:textId="5C779663" w:rsidR="00B52249" w:rsidRPr="00EF39D4" w:rsidRDefault="00B52249" w:rsidP="002A2F1F">
      <w:pPr>
        <w:numPr>
          <w:ilvl w:val="0"/>
          <w:numId w:val="4"/>
        </w:numPr>
        <w:rPr>
          <w:rFonts w:ascii="ＭＳ 明朝" w:hAnsi="ＭＳ 明朝"/>
          <w:sz w:val="24"/>
          <w:szCs w:val="24"/>
        </w:rPr>
      </w:pPr>
      <w:r w:rsidRPr="00EF39D4">
        <w:rPr>
          <w:rFonts w:ascii="ＭＳ 明朝" w:hAnsi="ＭＳ 明朝" w:hint="eastAsia"/>
          <w:sz w:val="24"/>
          <w:szCs w:val="24"/>
        </w:rPr>
        <w:t>県廃棄物処理計画においてプラスチックごみの現状と削減計画を具体的に示し、県民に削減の緊急性をアピールすること。</w:t>
      </w:r>
    </w:p>
    <w:p w14:paraId="2367275D"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木材・間伐材のペレット化やバイオマス資源化を促進すること。</w:t>
      </w:r>
    </w:p>
    <w:p w14:paraId="475DE903"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立山黒部ジオパーク協議会と協力し、水環境の保全に取り組み、世界ジオパーク認定をめざすこと。</w:t>
      </w:r>
    </w:p>
    <w:p w14:paraId="78C0E3D7"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県立イタイイタイ病資料館の運営予算を拡充し、事業の充実、来館者増をはかること。</w:t>
      </w:r>
    </w:p>
    <w:p w14:paraId="1AF1A173" w14:textId="77777777" w:rsidR="00B52249" w:rsidRPr="00E425DB"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lastRenderedPageBreak/>
        <w:t>富岩運河のダイオキシン類対策は、汚染土壌の浚渫、無害化部分を拡大する方向で取り組むこと。中島閘門下流の対策計画を早期に示すこと。</w:t>
      </w:r>
    </w:p>
    <w:p w14:paraId="42CB7372" w14:textId="77777777" w:rsidR="00B52249" w:rsidRPr="00E425DB" w:rsidRDefault="00B52249" w:rsidP="009C2A83">
      <w:pPr>
        <w:ind w:hanging="582"/>
        <w:rPr>
          <w:rFonts w:ascii="ＭＳ 明朝" w:hAnsi="ＭＳ 明朝"/>
          <w:sz w:val="24"/>
          <w:szCs w:val="24"/>
        </w:rPr>
      </w:pPr>
    </w:p>
    <w:p w14:paraId="1218BEDF" w14:textId="77777777" w:rsidR="00B52249" w:rsidRPr="00E049D7" w:rsidRDefault="00B52249" w:rsidP="009C2A83">
      <w:pPr>
        <w:rPr>
          <w:rFonts w:ascii="ＭＳ 明朝" w:hAnsi="ＭＳ 明朝"/>
          <w:b/>
          <w:bCs/>
          <w:sz w:val="24"/>
          <w:szCs w:val="24"/>
        </w:rPr>
      </w:pPr>
      <w:r w:rsidRPr="00E049D7">
        <w:rPr>
          <w:rFonts w:ascii="ＭＳ 明朝" w:hAnsi="ＭＳ 明朝" w:hint="eastAsia"/>
          <w:b/>
          <w:bCs/>
          <w:sz w:val="24"/>
          <w:szCs w:val="24"/>
        </w:rPr>
        <w:t>（１０）日本国憲法に沿って住民が主人公の富山県を</w:t>
      </w:r>
    </w:p>
    <w:p w14:paraId="5A5F3E69" w14:textId="77777777" w:rsidR="00B52249" w:rsidRPr="00E425DB" w:rsidRDefault="00B52249" w:rsidP="009C2A83">
      <w:pPr>
        <w:ind w:hanging="582"/>
        <w:rPr>
          <w:rFonts w:ascii="ＭＳ 明朝" w:hAnsi="ＭＳ 明朝"/>
          <w:sz w:val="24"/>
          <w:szCs w:val="24"/>
        </w:rPr>
      </w:pPr>
    </w:p>
    <w:p w14:paraId="12EA3457"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県内公立学校での非核平和教育を重視し、広島・長崎への派遣事業や、被爆者、被爆２世、戦争や空襲体験者の語り部派遣の規模を広げること。</w:t>
      </w:r>
    </w:p>
    <w:p w14:paraId="3DE69A30"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非核平和県宣言の具体化として、県としての企画を充実させること。「戦時下の暮らし展」の予算や開催箇所を増やすとともに、富山大空襲や県内被爆者に関する展示、ボランティア解説者の採用など、企画の充実をはかること。</w:t>
      </w:r>
    </w:p>
    <w:p w14:paraId="2B32796C" w14:textId="0460D3FE"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自衛隊の海外での武力行使に反対し、平和安全法制</w:t>
      </w:r>
      <w:r w:rsidR="00EF39D4">
        <w:rPr>
          <w:rFonts w:ascii="ＭＳ 明朝" w:hAnsi="ＭＳ 明朝" w:hint="eastAsia"/>
          <w:sz w:val="24"/>
          <w:szCs w:val="24"/>
        </w:rPr>
        <w:t>（戦争法）</w:t>
      </w:r>
      <w:r w:rsidRPr="00E425DB">
        <w:rPr>
          <w:rFonts w:ascii="ＭＳ 明朝" w:hAnsi="ＭＳ 明朝" w:hint="eastAsia"/>
          <w:sz w:val="24"/>
          <w:szCs w:val="24"/>
        </w:rPr>
        <w:t>の廃止を国に働きかけること。</w:t>
      </w:r>
      <w:r w:rsidR="00BA4A3B">
        <w:rPr>
          <w:rFonts w:ascii="ＭＳ 明朝" w:hAnsi="ＭＳ 明朝" w:hint="eastAsia"/>
          <w:sz w:val="24"/>
          <w:szCs w:val="24"/>
        </w:rPr>
        <w:t>「台湾有事」に関する</w:t>
      </w:r>
      <w:r w:rsidR="00EF39D4">
        <w:rPr>
          <w:rFonts w:ascii="ＭＳ 明朝" w:hAnsi="ＭＳ 明朝" w:hint="eastAsia"/>
          <w:sz w:val="24"/>
          <w:szCs w:val="24"/>
        </w:rPr>
        <w:t>高市</w:t>
      </w:r>
      <w:r w:rsidR="00BA4A3B">
        <w:rPr>
          <w:rFonts w:ascii="ＭＳ 明朝" w:hAnsi="ＭＳ 明朝" w:hint="eastAsia"/>
          <w:sz w:val="24"/>
          <w:szCs w:val="24"/>
        </w:rPr>
        <w:t>首相発言の撤回を求めること。</w:t>
      </w:r>
      <w:r w:rsidRPr="00E425DB">
        <w:rPr>
          <w:rFonts w:ascii="ＭＳ 明朝" w:hAnsi="ＭＳ 明朝" w:hint="eastAsia"/>
          <w:sz w:val="24"/>
          <w:szCs w:val="24"/>
        </w:rPr>
        <w:t>また、自衛官募集への名簿提供を認めないこと</w:t>
      </w:r>
      <w:r>
        <w:rPr>
          <w:rFonts w:ascii="ＭＳ 明朝" w:hAnsi="ＭＳ 明朝" w:hint="eastAsia"/>
          <w:sz w:val="24"/>
          <w:szCs w:val="24"/>
        </w:rPr>
        <w:t>。</w:t>
      </w:r>
      <w:r w:rsidRPr="00E425DB">
        <w:rPr>
          <w:rFonts w:ascii="ＭＳ 明朝" w:hAnsi="ＭＳ 明朝" w:hint="eastAsia"/>
          <w:sz w:val="24"/>
          <w:szCs w:val="24"/>
        </w:rPr>
        <w:t>自衛隊を「１４歳の挑戦」の体験先としないこと。</w:t>
      </w:r>
    </w:p>
    <w:p w14:paraId="4A68F65B" w14:textId="39C368AC"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憲法に違反し、日本を戦争の危険に巻き込む敵基地攻撃能力の保有、そのための軍備増強と増税に反対すること。</w:t>
      </w:r>
    </w:p>
    <w:p w14:paraId="37BFDDE5"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マイナンバーカードの取得強制など、マイナンバー制度の運用拡大を行わず、個人のプライバシーを守ること。</w:t>
      </w:r>
    </w:p>
    <w:p w14:paraId="56B0760D"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住民税課税通知書へのマイナンバーの記載は、行わないこと。</w:t>
      </w:r>
    </w:p>
    <w:p w14:paraId="4AADC516"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デジタル化は、「個人情報とプライバシーを保護しつつ活かす」というルールをしっかり据えたうえで進めること。</w:t>
      </w:r>
    </w:p>
    <w:p w14:paraId="076EBA35" w14:textId="47BE22B2" w:rsidR="00B52249" w:rsidRPr="0084477D" w:rsidRDefault="00B52249" w:rsidP="0084477D">
      <w:pPr>
        <w:numPr>
          <w:ilvl w:val="0"/>
          <w:numId w:val="4"/>
        </w:numPr>
        <w:rPr>
          <w:rFonts w:ascii="ＭＳ 明朝" w:hAnsi="ＭＳ 明朝"/>
          <w:sz w:val="24"/>
          <w:szCs w:val="24"/>
        </w:rPr>
      </w:pPr>
      <w:r w:rsidRPr="00E425DB">
        <w:rPr>
          <w:rFonts w:ascii="ＭＳ 明朝" w:hAnsi="ＭＳ 明朝" w:hint="eastAsia"/>
          <w:sz w:val="24"/>
          <w:szCs w:val="24"/>
        </w:rPr>
        <w:t>自治体デジタル化における「システムの標準化」が、市町村独自の住民サービスを阻害</w:t>
      </w:r>
      <w:r w:rsidR="0084477D">
        <w:rPr>
          <w:rFonts w:ascii="ＭＳ 明朝" w:hAnsi="ＭＳ 明朝" w:hint="eastAsia"/>
          <w:sz w:val="24"/>
          <w:szCs w:val="24"/>
        </w:rPr>
        <w:t>したり、運営費の増額分を自治体の負担としない</w:t>
      </w:r>
      <w:r w:rsidRPr="0084477D">
        <w:rPr>
          <w:rFonts w:ascii="ＭＳ 明朝" w:hAnsi="ＭＳ 明朝" w:hint="eastAsia"/>
          <w:sz w:val="24"/>
          <w:szCs w:val="24"/>
        </w:rPr>
        <w:t>よう国に求めること。</w:t>
      </w:r>
    </w:p>
    <w:p w14:paraId="57FC9BAB" w14:textId="39444058" w:rsidR="00824904" w:rsidRDefault="00824904" w:rsidP="002A2F1F">
      <w:pPr>
        <w:numPr>
          <w:ilvl w:val="0"/>
          <w:numId w:val="4"/>
        </w:numPr>
        <w:rPr>
          <w:rFonts w:ascii="ＭＳ 明朝" w:hAnsi="ＭＳ 明朝"/>
          <w:sz w:val="24"/>
          <w:szCs w:val="24"/>
        </w:rPr>
      </w:pPr>
      <w:r>
        <w:rPr>
          <w:rFonts w:ascii="ＭＳ 明朝" w:hAnsi="ＭＳ 明朝" w:hint="eastAsia"/>
          <w:sz w:val="24"/>
          <w:szCs w:val="24"/>
        </w:rPr>
        <w:t>女性差別撤廃条約選択議定書</w:t>
      </w:r>
      <w:r w:rsidR="00607124">
        <w:rPr>
          <w:rFonts w:ascii="ＭＳ 明朝" w:hAnsi="ＭＳ 明朝" w:hint="eastAsia"/>
          <w:sz w:val="24"/>
          <w:szCs w:val="24"/>
        </w:rPr>
        <w:t>の</w:t>
      </w:r>
      <w:r w:rsidR="00BA4A3B">
        <w:rPr>
          <w:rFonts w:ascii="ＭＳ 明朝" w:hAnsi="ＭＳ 明朝" w:hint="eastAsia"/>
          <w:sz w:val="24"/>
          <w:szCs w:val="24"/>
        </w:rPr>
        <w:t>批准を求める意見書が県内自治体の全議会で採択された。</w:t>
      </w:r>
      <w:r>
        <w:rPr>
          <w:rFonts w:ascii="ＭＳ 明朝" w:hAnsi="ＭＳ 明朝" w:hint="eastAsia"/>
          <w:sz w:val="24"/>
          <w:szCs w:val="24"/>
        </w:rPr>
        <w:t>県としても国に批准を働きかけること。</w:t>
      </w:r>
    </w:p>
    <w:p w14:paraId="3DEA353B" w14:textId="459B9DB8" w:rsidR="00B52249" w:rsidRDefault="00824904" w:rsidP="002A2F1F">
      <w:pPr>
        <w:numPr>
          <w:ilvl w:val="0"/>
          <w:numId w:val="4"/>
        </w:numPr>
        <w:rPr>
          <w:rFonts w:ascii="ＭＳ 明朝" w:hAnsi="ＭＳ 明朝"/>
          <w:sz w:val="24"/>
          <w:szCs w:val="24"/>
        </w:rPr>
      </w:pPr>
      <w:r>
        <w:rPr>
          <w:rFonts w:ascii="ＭＳ 明朝" w:hAnsi="ＭＳ 明朝" w:hint="eastAsia"/>
          <w:sz w:val="24"/>
          <w:szCs w:val="24"/>
        </w:rPr>
        <w:t>結婚後の</w:t>
      </w:r>
      <w:r w:rsidR="00BA4A3B">
        <w:rPr>
          <w:rFonts w:ascii="ＭＳ 明朝" w:hAnsi="ＭＳ 明朝" w:hint="eastAsia"/>
          <w:sz w:val="24"/>
          <w:szCs w:val="24"/>
        </w:rPr>
        <w:t>通称使用の法制化で</w:t>
      </w:r>
      <w:r>
        <w:rPr>
          <w:rFonts w:ascii="ＭＳ 明朝" w:hAnsi="ＭＳ 明朝" w:hint="eastAsia"/>
          <w:sz w:val="24"/>
          <w:szCs w:val="24"/>
        </w:rPr>
        <w:t>は</w:t>
      </w:r>
      <w:r w:rsidR="00BA4A3B">
        <w:rPr>
          <w:rFonts w:ascii="ＭＳ 明朝" w:hAnsi="ＭＳ 明朝" w:hint="eastAsia"/>
          <w:sz w:val="24"/>
          <w:szCs w:val="24"/>
        </w:rPr>
        <w:t>なく、</w:t>
      </w:r>
      <w:r w:rsidR="00B52249" w:rsidRPr="00E425DB">
        <w:rPr>
          <w:rFonts w:ascii="ＭＳ 明朝" w:hAnsi="ＭＳ 明朝" w:hint="eastAsia"/>
          <w:sz w:val="24"/>
          <w:szCs w:val="24"/>
        </w:rPr>
        <w:t>選択的夫婦別姓制度の法制化を国に求めること。</w:t>
      </w:r>
    </w:p>
    <w:p w14:paraId="5D08F831"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県パートナーシップ制度の普及に取り組み、ジェンダー平等を推進すること。</w:t>
      </w:r>
    </w:p>
    <w:p w14:paraId="2F5EDCF9" w14:textId="77777777" w:rsidR="002A2F1F"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学校教育におけるジェンダー平等の取り組みを進めること。県立学校や県立施設のトイレに、自由に使える生理用品を配備すること。</w:t>
      </w:r>
    </w:p>
    <w:p w14:paraId="36317B5B" w14:textId="6F79D149" w:rsidR="002A2F1F" w:rsidRPr="002A2F1F" w:rsidRDefault="002A2F1F" w:rsidP="002A2F1F">
      <w:pPr>
        <w:numPr>
          <w:ilvl w:val="0"/>
          <w:numId w:val="4"/>
        </w:numPr>
        <w:rPr>
          <w:rFonts w:ascii="ＭＳ 明朝" w:hAnsi="ＭＳ 明朝"/>
          <w:sz w:val="24"/>
          <w:szCs w:val="24"/>
        </w:rPr>
      </w:pPr>
      <w:r w:rsidRPr="002A2F1F">
        <w:rPr>
          <w:rFonts w:ascii="ＭＳ 明朝" w:hAnsi="ＭＳ 明朝" w:hint="eastAsia"/>
          <w:sz w:val="24"/>
          <w:szCs w:val="24"/>
        </w:rPr>
        <w:t>女性のトイレには、行列ができるところが少なくない。避難所の県の施設において、女性トイレの便器個室数をスフィア基準に近づけるよう努力すること。</w:t>
      </w:r>
    </w:p>
    <w:p w14:paraId="24AD2133"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男女の賃金格差を数値化して広く示し、解消を働きかけること。賃金格差を是正するために正規雇用率の拡大、ケア労働の賃金底上げの課題に取り</w:t>
      </w:r>
      <w:r w:rsidRPr="00E425DB">
        <w:rPr>
          <w:rFonts w:ascii="ＭＳ 明朝" w:hAnsi="ＭＳ 明朝" w:hint="eastAsia"/>
          <w:sz w:val="24"/>
          <w:szCs w:val="24"/>
        </w:rPr>
        <w:lastRenderedPageBreak/>
        <w:t>組むこと。</w:t>
      </w:r>
    </w:p>
    <w:p w14:paraId="20DF66FD" w14:textId="6D07AC3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県教職員の地域手当</w:t>
      </w:r>
      <w:r w:rsidR="00824904">
        <w:rPr>
          <w:rFonts w:ascii="ＭＳ 明朝" w:hAnsi="ＭＳ 明朝" w:hint="eastAsia"/>
          <w:sz w:val="24"/>
          <w:szCs w:val="24"/>
        </w:rPr>
        <w:t>は</w:t>
      </w:r>
      <w:r w:rsidRPr="00E425DB">
        <w:rPr>
          <w:rFonts w:ascii="ＭＳ 明朝" w:hAnsi="ＭＳ 明朝" w:hint="eastAsia"/>
          <w:sz w:val="24"/>
          <w:szCs w:val="24"/>
        </w:rPr>
        <w:t>、</w:t>
      </w:r>
      <w:r w:rsidR="00824904">
        <w:rPr>
          <w:rFonts w:ascii="ＭＳ 明朝" w:hAnsi="ＭＳ 明朝" w:hint="eastAsia"/>
          <w:sz w:val="24"/>
          <w:szCs w:val="24"/>
        </w:rPr>
        <w:t>できるだけ早く</w:t>
      </w:r>
      <w:r w:rsidRPr="00E425DB">
        <w:rPr>
          <w:rFonts w:ascii="ＭＳ 明朝" w:hAnsi="ＭＳ 明朝" w:hint="eastAsia"/>
          <w:sz w:val="24"/>
          <w:szCs w:val="24"/>
        </w:rPr>
        <w:t>県内一律支給に</w:t>
      </w:r>
      <w:r w:rsidR="00824904">
        <w:rPr>
          <w:rFonts w:ascii="ＭＳ 明朝" w:hAnsi="ＭＳ 明朝" w:hint="eastAsia"/>
          <w:sz w:val="24"/>
          <w:szCs w:val="24"/>
        </w:rPr>
        <w:t>改善</w:t>
      </w:r>
      <w:r w:rsidRPr="00E425DB">
        <w:rPr>
          <w:rFonts w:ascii="ＭＳ 明朝" w:hAnsi="ＭＳ 明朝" w:hint="eastAsia"/>
          <w:sz w:val="24"/>
          <w:szCs w:val="24"/>
        </w:rPr>
        <w:t>すること。</w:t>
      </w:r>
    </w:p>
    <w:p w14:paraId="357EB9FF" w14:textId="77777777" w:rsidR="00B52249" w:rsidRDefault="00B52249" w:rsidP="002A2F1F">
      <w:pPr>
        <w:numPr>
          <w:ilvl w:val="0"/>
          <w:numId w:val="4"/>
        </w:numPr>
        <w:rPr>
          <w:rFonts w:ascii="ＭＳ 明朝" w:hAnsi="ＭＳ 明朝"/>
          <w:sz w:val="24"/>
          <w:szCs w:val="24"/>
        </w:rPr>
      </w:pPr>
      <w:r w:rsidRPr="00E425DB">
        <w:rPr>
          <w:rFonts w:ascii="ＭＳ 明朝" w:hAnsi="ＭＳ 明朝" w:hint="eastAsia"/>
          <w:sz w:val="24"/>
          <w:szCs w:val="24"/>
        </w:rPr>
        <w:t>部長級に女性登用を増やすなど、女性の県幹部職員の登用を拡大すること。登用にあたってはできるだけ、国からの派遣ではなく、県庁内からの抜擢とすること。</w:t>
      </w:r>
    </w:p>
    <w:p w14:paraId="59B24D6B" w14:textId="77777777" w:rsidR="00B52249" w:rsidRDefault="00B52249" w:rsidP="002A2F1F">
      <w:pPr>
        <w:numPr>
          <w:ilvl w:val="0"/>
          <w:numId w:val="4"/>
        </w:numPr>
        <w:rPr>
          <w:rFonts w:ascii="ＭＳ 明朝" w:hAnsi="ＭＳ 明朝"/>
          <w:sz w:val="24"/>
          <w:szCs w:val="24"/>
        </w:rPr>
      </w:pPr>
      <w:r w:rsidRPr="00B52249">
        <w:rPr>
          <w:rFonts w:ascii="ＭＳ 明朝" w:hAnsi="ＭＳ 明朝" w:hint="eastAsia"/>
          <w:sz w:val="24"/>
          <w:szCs w:val="24"/>
        </w:rPr>
        <w:t>県民の投票参加向上のため、市町村、大型店、自治会などと協力し、移動投票所も含めた</w:t>
      </w:r>
      <w:r w:rsidRPr="00E425DB">
        <w:rPr>
          <w:rFonts w:ascii="ＭＳ 明朝" w:hAnsi="ＭＳ 明朝" w:hint="eastAsia"/>
          <w:sz w:val="24"/>
          <w:szCs w:val="24"/>
        </w:rPr>
        <w:t>投票箇所の増設、バリアフリー化を推進すること</w:t>
      </w:r>
      <w:r>
        <w:rPr>
          <w:rFonts w:ascii="ＭＳ 明朝" w:hAnsi="ＭＳ 明朝" w:hint="eastAsia"/>
          <w:sz w:val="24"/>
          <w:szCs w:val="24"/>
        </w:rPr>
        <w:t>。</w:t>
      </w:r>
    </w:p>
    <w:p w14:paraId="2850DD49" w14:textId="77777777" w:rsidR="00B52249" w:rsidRPr="00FD1741" w:rsidRDefault="00B52249" w:rsidP="009C2A83">
      <w:pPr>
        <w:ind w:hanging="582"/>
        <w:rPr>
          <w:rFonts w:ascii="ＭＳ 明朝" w:hAnsi="ＭＳ 明朝"/>
          <w:sz w:val="24"/>
          <w:szCs w:val="24"/>
        </w:rPr>
      </w:pPr>
    </w:p>
    <w:p w14:paraId="7393D96E" w14:textId="77777777" w:rsidR="00E6429A" w:rsidRPr="00B52249" w:rsidRDefault="00E6429A"/>
    <w:sectPr w:rsidR="00E6429A" w:rsidRPr="00B52249" w:rsidSect="00E6429A">
      <w:footerReference w:type="default" r:id="rId8"/>
      <w:pgSz w:w="11906" w:h="16838"/>
      <w:pgMar w:top="1701" w:right="1701" w:bottom="1418"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77E2" w14:textId="77777777" w:rsidR="00A72240" w:rsidRDefault="00A72240">
      <w:r>
        <w:separator/>
      </w:r>
    </w:p>
  </w:endnote>
  <w:endnote w:type="continuationSeparator" w:id="0">
    <w:p w14:paraId="3BDA4F65" w14:textId="77777777" w:rsidR="00A72240" w:rsidRDefault="00A7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0F3B" w14:textId="77777777" w:rsidR="00E60DBD" w:rsidRDefault="00000000" w:rsidP="004F2A11">
    <w:pPr>
      <w:pStyle w:val="a4"/>
      <w:jc w:val="center"/>
    </w:pPr>
    <w:r>
      <w:fldChar w:fldCharType="begin"/>
    </w:r>
    <w:r>
      <w:instrText>PAGE   \* MERGEFORMAT</w:instrText>
    </w:r>
    <w:r>
      <w:fldChar w:fldCharType="separate"/>
    </w:r>
    <w:r w:rsidRPr="00536D81">
      <w:rPr>
        <w:noProof/>
        <w:lang w:val="ja-JP"/>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703A" w14:textId="77777777" w:rsidR="00A72240" w:rsidRDefault="00A72240">
      <w:r>
        <w:separator/>
      </w:r>
    </w:p>
  </w:footnote>
  <w:footnote w:type="continuationSeparator" w:id="0">
    <w:p w14:paraId="0A41042D" w14:textId="77777777" w:rsidR="00A72240" w:rsidRDefault="00A72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2442"/>
    <w:multiLevelType w:val="hybridMultilevel"/>
    <w:tmpl w:val="E222EC0C"/>
    <w:lvl w:ilvl="0" w:tplc="FFFFFFFF">
      <w:start w:val="1"/>
      <w:numFmt w:val="decimal"/>
      <w:lvlText w:val="%1."/>
      <w:lvlJc w:val="center"/>
      <w:pPr>
        <w:ind w:left="8637" w:hanging="132"/>
      </w:pPr>
      <w:rPr>
        <w:rFonts w:ascii="ＭＳ 明朝" w:eastAsia="ＭＳ 明朝" w:hAnsi="ＭＳ 明朝" w:hint="eastAsia"/>
        <w:sz w:val="24"/>
        <w:szCs w:val="24"/>
      </w:rPr>
    </w:lvl>
    <w:lvl w:ilvl="1" w:tplc="FFFFFFFF">
      <w:numFmt w:val="bullet"/>
      <w:lvlText w:val="・"/>
      <w:lvlJc w:val="left"/>
      <w:pPr>
        <w:ind w:left="8997" w:hanging="360"/>
      </w:pPr>
      <w:rPr>
        <w:rFonts w:ascii="ＭＳ 明朝" w:eastAsia="ＭＳ 明朝" w:hAnsi="ＭＳ 明朝" w:cs="Times New Roman" w:hint="eastAsia"/>
      </w:rPr>
    </w:lvl>
    <w:lvl w:ilvl="2" w:tplc="FFFFFFFF" w:tentative="1">
      <w:start w:val="1"/>
      <w:numFmt w:val="decimalEnclosedCircle"/>
      <w:lvlText w:val="%3"/>
      <w:lvlJc w:val="left"/>
      <w:pPr>
        <w:ind w:left="9477" w:hanging="420"/>
      </w:pPr>
    </w:lvl>
    <w:lvl w:ilvl="3" w:tplc="FFFFFFFF" w:tentative="1">
      <w:start w:val="1"/>
      <w:numFmt w:val="decimal"/>
      <w:lvlText w:val="%4."/>
      <w:lvlJc w:val="left"/>
      <w:pPr>
        <w:ind w:left="9897" w:hanging="420"/>
      </w:pPr>
    </w:lvl>
    <w:lvl w:ilvl="4" w:tplc="FFFFFFFF" w:tentative="1">
      <w:start w:val="1"/>
      <w:numFmt w:val="aiueoFullWidth"/>
      <w:lvlText w:val="(%5)"/>
      <w:lvlJc w:val="left"/>
      <w:pPr>
        <w:ind w:left="10317" w:hanging="420"/>
      </w:pPr>
    </w:lvl>
    <w:lvl w:ilvl="5" w:tplc="FFFFFFFF" w:tentative="1">
      <w:start w:val="1"/>
      <w:numFmt w:val="decimalEnclosedCircle"/>
      <w:lvlText w:val="%6"/>
      <w:lvlJc w:val="left"/>
      <w:pPr>
        <w:ind w:left="10737" w:hanging="420"/>
      </w:pPr>
    </w:lvl>
    <w:lvl w:ilvl="6" w:tplc="FFFFFFFF" w:tentative="1">
      <w:start w:val="1"/>
      <w:numFmt w:val="decimal"/>
      <w:lvlText w:val="%7."/>
      <w:lvlJc w:val="left"/>
      <w:pPr>
        <w:ind w:left="11157" w:hanging="420"/>
      </w:pPr>
    </w:lvl>
    <w:lvl w:ilvl="7" w:tplc="FFFFFFFF" w:tentative="1">
      <w:start w:val="1"/>
      <w:numFmt w:val="aiueoFullWidth"/>
      <w:lvlText w:val="(%8)"/>
      <w:lvlJc w:val="left"/>
      <w:pPr>
        <w:ind w:left="11577" w:hanging="420"/>
      </w:pPr>
    </w:lvl>
    <w:lvl w:ilvl="8" w:tplc="FFFFFFFF" w:tentative="1">
      <w:start w:val="1"/>
      <w:numFmt w:val="decimalEnclosedCircle"/>
      <w:lvlText w:val="%9"/>
      <w:lvlJc w:val="left"/>
      <w:pPr>
        <w:ind w:left="11997" w:hanging="420"/>
      </w:pPr>
    </w:lvl>
  </w:abstractNum>
  <w:abstractNum w:abstractNumId="1" w15:restartNumberingAfterBreak="0">
    <w:nsid w:val="23CE3C34"/>
    <w:multiLevelType w:val="hybridMultilevel"/>
    <w:tmpl w:val="B324F3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5F27FF4"/>
    <w:multiLevelType w:val="hybridMultilevel"/>
    <w:tmpl w:val="76842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574437C"/>
    <w:multiLevelType w:val="hybridMultilevel"/>
    <w:tmpl w:val="E222EC0C"/>
    <w:lvl w:ilvl="0" w:tplc="7712939A">
      <w:start w:val="1"/>
      <w:numFmt w:val="decimal"/>
      <w:lvlText w:val="%1."/>
      <w:lvlJc w:val="center"/>
      <w:pPr>
        <w:ind w:left="132" w:hanging="132"/>
      </w:pPr>
      <w:rPr>
        <w:rFonts w:ascii="ＭＳ 明朝" w:eastAsia="ＭＳ 明朝" w:hAnsi="ＭＳ 明朝" w:hint="eastAsia"/>
        <w:sz w:val="24"/>
        <w:szCs w:val="24"/>
      </w:rPr>
    </w:lvl>
    <w:lvl w:ilvl="1" w:tplc="3A763572">
      <w:numFmt w:val="bullet"/>
      <w:lvlText w:val="・"/>
      <w:lvlJc w:val="left"/>
      <w:pPr>
        <w:ind w:left="8997" w:hanging="360"/>
      </w:pPr>
      <w:rPr>
        <w:rFonts w:ascii="ＭＳ 明朝" w:eastAsia="ＭＳ 明朝" w:hAnsi="ＭＳ 明朝" w:cs="Times New Roman" w:hint="eastAsia"/>
      </w:rPr>
    </w:lvl>
    <w:lvl w:ilvl="2" w:tplc="04090011" w:tentative="1">
      <w:start w:val="1"/>
      <w:numFmt w:val="decimalEnclosedCircle"/>
      <w:lvlText w:val="%3"/>
      <w:lvlJc w:val="left"/>
      <w:pPr>
        <w:ind w:left="9477" w:hanging="420"/>
      </w:pPr>
    </w:lvl>
    <w:lvl w:ilvl="3" w:tplc="0409000F" w:tentative="1">
      <w:start w:val="1"/>
      <w:numFmt w:val="decimal"/>
      <w:lvlText w:val="%4."/>
      <w:lvlJc w:val="left"/>
      <w:pPr>
        <w:ind w:left="9897" w:hanging="420"/>
      </w:pPr>
    </w:lvl>
    <w:lvl w:ilvl="4" w:tplc="04090017" w:tentative="1">
      <w:start w:val="1"/>
      <w:numFmt w:val="aiueoFullWidth"/>
      <w:lvlText w:val="(%5)"/>
      <w:lvlJc w:val="left"/>
      <w:pPr>
        <w:ind w:left="10317" w:hanging="420"/>
      </w:pPr>
    </w:lvl>
    <w:lvl w:ilvl="5" w:tplc="04090011" w:tentative="1">
      <w:start w:val="1"/>
      <w:numFmt w:val="decimalEnclosedCircle"/>
      <w:lvlText w:val="%6"/>
      <w:lvlJc w:val="left"/>
      <w:pPr>
        <w:ind w:left="10737" w:hanging="420"/>
      </w:pPr>
    </w:lvl>
    <w:lvl w:ilvl="6" w:tplc="0409000F" w:tentative="1">
      <w:start w:val="1"/>
      <w:numFmt w:val="decimal"/>
      <w:lvlText w:val="%7."/>
      <w:lvlJc w:val="left"/>
      <w:pPr>
        <w:ind w:left="11157" w:hanging="420"/>
      </w:pPr>
    </w:lvl>
    <w:lvl w:ilvl="7" w:tplc="04090017" w:tentative="1">
      <w:start w:val="1"/>
      <w:numFmt w:val="aiueoFullWidth"/>
      <w:lvlText w:val="(%8)"/>
      <w:lvlJc w:val="left"/>
      <w:pPr>
        <w:ind w:left="11577" w:hanging="420"/>
      </w:pPr>
    </w:lvl>
    <w:lvl w:ilvl="8" w:tplc="04090011" w:tentative="1">
      <w:start w:val="1"/>
      <w:numFmt w:val="decimalEnclosedCircle"/>
      <w:lvlText w:val="%9"/>
      <w:lvlJc w:val="left"/>
      <w:pPr>
        <w:ind w:left="11997" w:hanging="420"/>
      </w:pPr>
    </w:lvl>
  </w:abstractNum>
  <w:abstractNum w:abstractNumId="4" w15:restartNumberingAfterBreak="0">
    <w:nsid w:val="4A1D74FC"/>
    <w:multiLevelType w:val="hybridMultilevel"/>
    <w:tmpl w:val="4414121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6D8E306A"/>
    <w:multiLevelType w:val="hybridMultilevel"/>
    <w:tmpl w:val="C35E7BE8"/>
    <w:lvl w:ilvl="0" w:tplc="ED0EDAEC">
      <w:start w:val="1"/>
      <w:numFmt w:val="decimalFullWidth"/>
      <w:lvlText w:val="（%1）"/>
      <w:lvlJc w:val="left"/>
      <w:pPr>
        <w:ind w:left="720" w:hanging="72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05376275">
    <w:abstractNumId w:val="3"/>
  </w:num>
  <w:num w:numId="2" w16cid:durableId="116221786">
    <w:abstractNumId w:val="1"/>
  </w:num>
  <w:num w:numId="3" w16cid:durableId="425148893">
    <w:abstractNumId w:val="5"/>
  </w:num>
  <w:num w:numId="4" w16cid:durableId="1979063621">
    <w:abstractNumId w:val="2"/>
  </w:num>
  <w:num w:numId="5" w16cid:durableId="704983433">
    <w:abstractNumId w:val="4"/>
  </w:num>
  <w:num w:numId="6" w16cid:durableId="103726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9A"/>
    <w:rsid w:val="000A0959"/>
    <w:rsid w:val="000F2749"/>
    <w:rsid w:val="00111A51"/>
    <w:rsid w:val="0012502B"/>
    <w:rsid w:val="00127470"/>
    <w:rsid w:val="00162E5E"/>
    <w:rsid w:val="0024729B"/>
    <w:rsid w:val="002A2F1F"/>
    <w:rsid w:val="002C06D5"/>
    <w:rsid w:val="002C0C05"/>
    <w:rsid w:val="00322CFD"/>
    <w:rsid w:val="003F32E1"/>
    <w:rsid w:val="00406662"/>
    <w:rsid w:val="00456AAB"/>
    <w:rsid w:val="00460E41"/>
    <w:rsid w:val="004C16C2"/>
    <w:rsid w:val="004E5AAF"/>
    <w:rsid w:val="00564840"/>
    <w:rsid w:val="00607124"/>
    <w:rsid w:val="006426C3"/>
    <w:rsid w:val="006569C3"/>
    <w:rsid w:val="007162F5"/>
    <w:rsid w:val="00720858"/>
    <w:rsid w:val="007F5CC3"/>
    <w:rsid w:val="00824904"/>
    <w:rsid w:val="0084477D"/>
    <w:rsid w:val="00875834"/>
    <w:rsid w:val="00877F62"/>
    <w:rsid w:val="008D2E86"/>
    <w:rsid w:val="008E2A39"/>
    <w:rsid w:val="009069B6"/>
    <w:rsid w:val="0091246B"/>
    <w:rsid w:val="009159B1"/>
    <w:rsid w:val="00932623"/>
    <w:rsid w:val="00937C7A"/>
    <w:rsid w:val="00954642"/>
    <w:rsid w:val="00962E63"/>
    <w:rsid w:val="009B17DD"/>
    <w:rsid w:val="009C2A83"/>
    <w:rsid w:val="009F212D"/>
    <w:rsid w:val="00A21D51"/>
    <w:rsid w:val="00A403EE"/>
    <w:rsid w:val="00A67221"/>
    <w:rsid w:val="00A72240"/>
    <w:rsid w:val="00AB3CA0"/>
    <w:rsid w:val="00AD5DBC"/>
    <w:rsid w:val="00B120A6"/>
    <w:rsid w:val="00B5126B"/>
    <w:rsid w:val="00B52249"/>
    <w:rsid w:val="00B618DE"/>
    <w:rsid w:val="00B6345D"/>
    <w:rsid w:val="00B770C4"/>
    <w:rsid w:val="00BA4A3B"/>
    <w:rsid w:val="00BD06E1"/>
    <w:rsid w:val="00BE69A6"/>
    <w:rsid w:val="00C242A7"/>
    <w:rsid w:val="00C2780F"/>
    <w:rsid w:val="00C51422"/>
    <w:rsid w:val="00C5476A"/>
    <w:rsid w:val="00C7268F"/>
    <w:rsid w:val="00CB0795"/>
    <w:rsid w:val="00CB328C"/>
    <w:rsid w:val="00D03168"/>
    <w:rsid w:val="00D877C8"/>
    <w:rsid w:val="00DB0085"/>
    <w:rsid w:val="00E049D7"/>
    <w:rsid w:val="00E16F86"/>
    <w:rsid w:val="00E47521"/>
    <w:rsid w:val="00E60DBD"/>
    <w:rsid w:val="00E6429A"/>
    <w:rsid w:val="00EC065F"/>
    <w:rsid w:val="00EE3BF4"/>
    <w:rsid w:val="00EF39D4"/>
    <w:rsid w:val="00F311AC"/>
    <w:rsid w:val="00F56681"/>
    <w:rsid w:val="00F7597B"/>
    <w:rsid w:val="00F94780"/>
    <w:rsid w:val="00FE0CF1"/>
    <w:rsid w:val="00FF3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B040D"/>
  <w15:chartTrackingRefBased/>
  <w15:docId w15:val="{D8FAAFD9-BFF6-446B-B40F-76D0C00C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29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29A"/>
    <w:pPr>
      <w:ind w:leftChars="400" w:left="840"/>
    </w:pPr>
  </w:style>
  <w:style w:type="paragraph" w:styleId="a4">
    <w:name w:val="footer"/>
    <w:basedOn w:val="a"/>
    <w:link w:val="a5"/>
    <w:uiPriority w:val="99"/>
    <w:unhideWhenUsed/>
    <w:rsid w:val="00E6429A"/>
    <w:pPr>
      <w:tabs>
        <w:tab w:val="center" w:pos="4252"/>
        <w:tab w:val="right" w:pos="8504"/>
      </w:tabs>
      <w:snapToGrid w:val="0"/>
    </w:pPr>
  </w:style>
  <w:style w:type="character" w:customStyle="1" w:styleId="a5">
    <w:name w:val="フッター (文字)"/>
    <w:basedOn w:val="a0"/>
    <w:link w:val="a4"/>
    <w:uiPriority w:val="99"/>
    <w:rsid w:val="00E6429A"/>
    <w:rPr>
      <w:rFonts w:ascii="Century" w:eastAsia="ＭＳ 明朝" w:hAnsi="Century" w:cs="Times New Roman"/>
    </w:rPr>
  </w:style>
  <w:style w:type="paragraph" w:styleId="a6">
    <w:name w:val="header"/>
    <w:basedOn w:val="a"/>
    <w:link w:val="a7"/>
    <w:uiPriority w:val="99"/>
    <w:unhideWhenUsed/>
    <w:rsid w:val="00C242A7"/>
    <w:pPr>
      <w:tabs>
        <w:tab w:val="center" w:pos="4252"/>
        <w:tab w:val="right" w:pos="8504"/>
      </w:tabs>
      <w:snapToGrid w:val="0"/>
    </w:pPr>
  </w:style>
  <w:style w:type="character" w:customStyle="1" w:styleId="a7">
    <w:name w:val="ヘッダー (文字)"/>
    <w:basedOn w:val="a0"/>
    <w:link w:val="a6"/>
    <w:uiPriority w:val="99"/>
    <w:rsid w:val="00C242A7"/>
    <w:rPr>
      <w:rFonts w:ascii="Century" w:eastAsia="ＭＳ 明朝" w:hAnsi="Century" w:cs="Times New Roman"/>
    </w:rPr>
  </w:style>
  <w:style w:type="paragraph" w:styleId="a8">
    <w:name w:val="Revision"/>
    <w:hidden/>
    <w:uiPriority w:val="99"/>
    <w:semiHidden/>
    <w:rsid w:val="00A6722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7B26E-DD52-4764-A6EE-E029D6417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2203</Words>
  <Characters>12561</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明子 村上</dc:creator>
  <cp:keywords/>
  <dc:description/>
  <cp:lastModifiedBy>明子 村上</cp:lastModifiedBy>
  <cp:revision>12</cp:revision>
  <cp:lastPrinted>2025-12-25T02:03:00Z</cp:lastPrinted>
  <dcterms:created xsi:type="dcterms:W3CDTF">2025-12-19T05:17:00Z</dcterms:created>
  <dcterms:modified xsi:type="dcterms:W3CDTF">2025-12-25T02:04:00Z</dcterms:modified>
</cp:coreProperties>
</file>